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6CB" w:rsidRPr="007C57F1" w:rsidRDefault="00FA36CB" w:rsidP="00FA36CB">
      <w:pPr>
        <w:pStyle w:val="1"/>
        <w:rPr>
          <w:sz w:val="36"/>
        </w:rPr>
      </w:pPr>
      <w:bookmarkStart w:id="0" w:name="_Toc450141103"/>
      <w:bookmarkStart w:id="1" w:name="_Toc450251077"/>
      <w:r w:rsidRPr="00573CD2">
        <w:rPr>
          <w:rFonts w:hint="eastAsia"/>
          <w:sz w:val="36"/>
        </w:rPr>
        <w:t>云南省附件</w:t>
      </w:r>
      <w:r>
        <w:rPr>
          <w:rFonts w:hint="eastAsia"/>
          <w:sz w:val="36"/>
        </w:rPr>
        <w:t>：</w:t>
      </w:r>
      <w:bookmarkEnd w:id="0"/>
      <w:bookmarkEnd w:id="1"/>
    </w:p>
    <w:p w:rsidR="00FA36CB" w:rsidRDefault="00FA36CB" w:rsidP="00FA36CB">
      <w:pPr>
        <w:pStyle w:val="1"/>
        <w:jc w:val="center"/>
        <w:rPr>
          <w:rFonts w:hint="eastAsia"/>
          <w:kern w:val="0"/>
        </w:rPr>
      </w:pPr>
      <w:bookmarkStart w:id="2" w:name="_Toc450139171"/>
      <w:bookmarkStart w:id="3" w:name="_Toc450141104"/>
      <w:bookmarkStart w:id="4" w:name="_Toc450251078"/>
      <w:r w:rsidRPr="007C57F1">
        <w:rPr>
          <w:rFonts w:hint="eastAsia"/>
          <w:kern w:val="0"/>
        </w:rPr>
        <w:t>关于建筑业营业税改征增值税后调整云南省建设工程造价计价依据的实施意见</w:t>
      </w:r>
      <w:bookmarkEnd w:id="2"/>
      <w:bookmarkEnd w:id="3"/>
      <w:bookmarkEnd w:id="4"/>
    </w:p>
    <w:p w:rsidR="00FA36CB" w:rsidRPr="007A648D" w:rsidRDefault="00FA36CB" w:rsidP="00FA36CB">
      <w:pPr>
        <w:spacing w:before="240" w:line="360" w:lineRule="auto"/>
        <w:rPr>
          <w:rFonts w:ascii="黑体" w:eastAsia="黑体" w:hAnsi="黑体" w:hint="eastAsia"/>
          <w:sz w:val="28"/>
          <w:szCs w:val="32"/>
        </w:rPr>
      </w:pPr>
      <w:r w:rsidRPr="007A648D">
        <w:rPr>
          <w:rFonts w:ascii="黑体" w:eastAsia="黑体" w:hAnsi="黑体" w:hint="eastAsia"/>
          <w:sz w:val="28"/>
          <w:szCs w:val="32"/>
        </w:rPr>
        <w:t>一、适用范围及实施时间</w:t>
      </w:r>
    </w:p>
    <w:p w:rsidR="00FA36CB" w:rsidRPr="008E070B" w:rsidRDefault="00FA36CB" w:rsidP="00FA36CB">
      <w:pPr>
        <w:spacing w:line="480" w:lineRule="auto"/>
        <w:ind w:firstLineChars="200" w:firstLine="480"/>
        <w:rPr>
          <w:rFonts w:ascii="宋体" w:hAnsi="宋体" w:hint="eastAsia"/>
          <w:sz w:val="24"/>
        </w:rPr>
      </w:pPr>
      <w:r w:rsidRPr="008E070B">
        <w:rPr>
          <w:rFonts w:ascii="宋体" w:hAnsi="宋体" w:hint="eastAsia"/>
          <w:sz w:val="24"/>
        </w:rPr>
        <w:t xml:space="preserve">凡执行 </w:t>
      </w:r>
      <w:r>
        <w:rPr>
          <w:rFonts w:ascii="宋体" w:hAnsi="宋体" w:hint="eastAsia"/>
          <w:sz w:val="24"/>
        </w:rPr>
        <w:t>《</w:t>
      </w:r>
      <w:r w:rsidRPr="008E070B">
        <w:rPr>
          <w:rFonts w:ascii="宋体" w:hAnsi="宋体" w:hint="eastAsia"/>
          <w:sz w:val="24"/>
        </w:rPr>
        <w:t>建设工程工程量清单计价规范</w:t>
      </w:r>
      <w:r>
        <w:rPr>
          <w:rFonts w:ascii="宋体" w:hAnsi="宋体" w:hint="eastAsia"/>
          <w:sz w:val="24"/>
        </w:rPr>
        <w:t>》</w:t>
      </w:r>
      <w:r w:rsidRPr="008E070B">
        <w:rPr>
          <w:rFonts w:ascii="宋体" w:hAnsi="宋体" w:hint="eastAsia"/>
          <w:sz w:val="24"/>
        </w:rPr>
        <w:t>、</w:t>
      </w:r>
      <w:r>
        <w:rPr>
          <w:rFonts w:ascii="宋体" w:hAnsi="宋体" w:hint="eastAsia"/>
          <w:sz w:val="24"/>
        </w:rPr>
        <w:t>《</w:t>
      </w:r>
      <w:r w:rsidRPr="008E070B">
        <w:rPr>
          <w:rFonts w:ascii="宋体" w:hAnsi="宋体" w:hint="eastAsia"/>
          <w:sz w:val="24"/>
        </w:rPr>
        <w:t>房屋建筑与装饰工程工程量计算规范</w:t>
      </w:r>
      <w:r>
        <w:rPr>
          <w:rFonts w:ascii="宋体" w:hAnsi="宋体" w:hint="eastAsia"/>
          <w:sz w:val="24"/>
        </w:rPr>
        <w:t>》</w:t>
      </w:r>
      <w:r w:rsidRPr="008E070B">
        <w:rPr>
          <w:rFonts w:ascii="宋体" w:hAnsi="宋体" w:hint="eastAsia"/>
          <w:sz w:val="24"/>
        </w:rPr>
        <w:t xml:space="preserve">等九本工程量计算规范和云南省2013 </w:t>
      </w:r>
      <w:proofErr w:type="gramStart"/>
      <w:r w:rsidRPr="008E070B">
        <w:rPr>
          <w:rFonts w:ascii="宋体" w:hAnsi="宋体" w:hint="eastAsia"/>
          <w:sz w:val="24"/>
        </w:rPr>
        <w:t>版建设</w:t>
      </w:r>
      <w:proofErr w:type="gramEnd"/>
      <w:r w:rsidRPr="008E070B">
        <w:rPr>
          <w:rFonts w:ascii="宋体" w:hAnsi="宋体" w:hint="eastAsia"/>
          <w:sz w:val="24"/>
        </w:rPr>
        <w:t>工程造价计价依据的工程</w:t>
      </w:r>
      <w:r>
        <w:rPr>
          <w:rFonts w:ascii="宋体" w:hAnsi="宋体" w:hint="eastAsia"/>
          <w:sz w:val="24"/>
        </w:rPr>
        <w:t>，</w:t>
      </w:r>
      <w:r w:rsidRPr="008E070B">
        <w:rPr>
          <w:rFonts w:ascii="宋体" w:hAnsi="宋体" w:hint="eastAsia"/>
          <w:sz w:val="24"/>
        </w:rPr>
        <w:t xml:space="preserve"> 按以下规定执行</w:t>
      </w:r>
      <w:r>
        <w:rPr>
          <w:rFonts w:ascii="宋体" w:hAnsi="宋体" w:hint="eastAsia"/>
          <w:sz w:val="24"/>
        </w:rPr>
        <w:t>：</w:t>
      </w:r>
    </w:p>
    <w:p w:rsidR="00FA36CB" w:rsidRPr="008E070B" w:rsidRDefault="00FA36CB" w:rsidP="00FA36CB">
      <w:pPr>
        <w:spacing w:line="480" w:lineRule="auto"/>
        <w:ind w:firstLineChars="200" w:firstLine="480"/>
        <w:rPr>
          <w:rFonts w:ascii="宋体" w:hAnsi="宋体" w:hint="eastAsia"/>
          <w:sz w:val="24"/>
        </w:rPr>
      </w:pPr>
      <w:r w:rsidRPr="008E070B">
        <w:rPr>
          <w:rFonts w:ascii="宋体" w:hAnsi="宋体" w:hint="eastAsia"/>
          <w:sz w:val="24"/>
        </w:rPr>
        <w:t>1.凡在云南省行政区域内且</w:t>
      </w:r>
      <w:r>
        <w:rPr>
          <w:rFonts w:ascii="宋体" w:hAnsi="宋体" w:hint="eastAsia"/>
          <w:sz w:val="24"/>
        </w:rPr>
        <w:t>《</w:t>
      </w:r>
      <w:r w:rsidRPr="008E070B">
        <w:rPr>
          <w:rFonts w:ascii="宋体" w:hAnsi="宋体" w:hint="eastAsia"/>
          <w:sz w:val="24"/>
        </w:rPr>
        <w:t>建筑工程施工许可证</w:t>
      </w:r>
      <w:r>
        <w:rPr>
          <w:rFonts w:ascii="宋体" w:hAnsi="宋体" w:hint="eastAsia"/>
          <w:sz w:val="24"/>
        </w:rPr>
        <w:t>》</w:t>
      </w:r>
      <w:r w:rsidRPr="008E070B">
        <w:rPr>
          <w:rFonts w:ascii="宋体" w:hAnsi="宋体" w:hint="eastAsia"/>
          <w:sz w:val="24"/>
        </w:rPr>
        <w:t>注明的合同开工日期或未取得</w:t>
      </w:r>
      <w:r>
        <w:rPr>
          <w:rFonts w:ascii="宋体" w:hAnsi="宋体" w:hint="eastAsia"/>
          <w:sz w:val="24"/>
        </w:rPr>
        <w:t>《</w:t>
      </w:r>
      <w:r w:rsidRPr="008E070B">
        <w:rPr>
          <w:rFonts w:ascii="宋体" w:hAnsi="宋体" w:hint="eastAsia"/>
          <w:sz w:val="24"/>
        </w:rPr>
        <w:t>建筑工程施工许可证</w:t>
      </w:r>
      <w:r>
        <w:rPr>
          <w:rFonts w:ascii="宋体" w:hAnsi="宋体" w:hint="eastAsia"/>
          <w:sz w:val="24"/>
        </w:rPr>
        <w:t>》</w:t>
      </w:r>
      <w:r w:rsidRPr="008E070B">
        <w:rPr>
          <w:rFonts w:ascii="宋体" w:hAnsi="宋体" w:hint="eastAsia"/>
          <w:sz w:val="24"/>
        </w:rPr>
        <w:t>的建筑工程总承包工程合同注明的开工日期</w:t>
      </w:r>
      <w:r>
        <w:rPr>
          <w:rFonts w:ascii="宋体" w:hAnsi="宋体" w:hint="eastAsia"/>
          <w:sz w:val="24"/>
        </w:rPr>
        <w:t>（</w:t>
      </w:r>
      <w:proofErr w:type="gramStart"/>
      <w:r w:rsidRPr="008E070B">
        <w:rPr>
          <w:rFonts w:ascii="宋体" w:hAnsi="宋体" w:hint="eastAsia"/>
          <w:sz w:val="24"/>
        </w:rPr>
        <w:t>以下筒称</w:t>
      </w:r>
      <w:r>
        <w:rPr>
          <w:rFonts w:ascii="宋体" w:hAnsi="宋体" w:hint="eastAsia"/>
          <w:sz w:val="24"/>
        </w:rPr>
        <w:t>“</w:t>
      </w:r>
      <w:r w:rsidRPr="008E070B">
        <w:rPr>
          <w:rFonts w:ascii="宋体" w:hAnsi="宋体" w:hint="eastAsia"/>
          <w:sz w:val="24"/>
        </w:rPr>
        <w:t>开工日期”</w:t>
      </w:r>
      <w:proofErr w:type="gramEnd"/>
      <w:r>
        <w:rPr>
          <w:rFonts w:ascii="宋体" w:hAnsi="宋体" w:hint="eastAsia"/>
          <w:sz w:val="24"/>
        </w:rPr>
        <w:t>）</w:t>
      </w:r>
      <w:r w:rsidRPr="008E070B">
        <w:rPr>
          <w:rFonts w:ascii="宋体" w:hAnsi="宋体" w:hint="eastAsia"/>
          <w:sz w:val="24"/>
        </w:rPr>
        <w:t>在2016年5月1日</w:t>
      </w:r>
      <w:r>
        <w:rPr>
          <w:rFonts w:ascii="宋体" w:hAnsi="宋体" w:hint="eastAsia"/>
          <w:sz w:val="24"/>
        </w:rPr>
        <w:t>（含）</w:t>
      </w:r>
      <w:r w:rsidRPr="008E070B">
        <w:rPr>
          <w:rFonts w:ascii="宋体" w:hAnsi="宋体" w:hint="eastAsia"/>
          <w:sz w:val="24"/>
        </w:rPr>
        <w:t>后的工业与民用建</w:t>
      </w:r>
      <w:r>
        <w:rPr>
          <w:rFonts w:ascii="宋体" w:hAnsi="宋体" w:hint="eastAsia"/>
          <w:sz w:val="24"/>
        </w:rPr>
        <w:t>（</w:t>
      </w:r>
      <w:r w:rsidRPr="008E070B">
        <w:rPr>
          <w:rFonts w:ascii="宋体" w:hAnsi="宋体" w:hint="eastAsia"/>
          <w:sz w:val="24"/>
        </w:rPr>
        <w:t>构</w:t>
      </w:r>
      <w:r>
        <w:rPr>
          <w:rFonts w:ascii="宋体" w:hAnsi="宋体" w:hint="eastAsia"/>
          <w:sz w:val="24"/>
        </w:rPr>
        <w:t>）</w:t>
      </w:r>
      <w:proofErr w:type="gramStart"/>
      <w:r w:rsidRPr="008E070B">
        <w:rPr>
          <w:rFonts w:ascii="宋体" w:hAnsi="宋体" w:hint="eastAsia"/>
          <w:sz w:val="24"/>
        </w:rPr>
        <w:t>筑工程</w:t>
      </w:r>
      <w:proofErr w:type="gramEnd"/>
      <w:r w:rsidRPr="008E070B">
        <w:rPr>
          <w:rFonts w:ascii="宋体" w:hAnsi="宋体" w:hint="eastAsia"/>
          <w:sz w:val="24"/>
        </w:rPr>
        <w:t>和市政基础设施工程</w:t>
      </w:r>
      <w:r>
        <w:rPr>
          <w:rFonts w:ascii="宋体" w:hAnsi="宋体" w:hint="eastAsia"/>
          <w:sz w:val="24"/>
        </w:rPr>
        <w:t>（</w:t>
      </w:r>
      <w:r w:rsidRPr="008E070B">
        <w:rPr>
          <w:rFonts w:ascii="宋体" w:hAnsi="宋体" w:hint="eastAsia"/>
          <w:sz w:val="24"/>
        </w:rPr>
        <w:t>以下简称“建筑工程</w:t>
      </w:r>
      <w:r>
        <w:rPr>
          <w:rFonts w:ascii="宋体" w:hAnsi="宋体" w:hint="eastAsia"/>
          <w:sz w:val="24"/>
        </w:rPr>
        <w:t>”），</w:t>
      </w:r>
      <w:r w:rsidRPr="008E070B">
        <w:rPr>
          <w:rFonts w:ascii="宋体" w:hAnsi="宋体" w:hint="eastAsia"/>
          <w:sz w:val="24"/>
        </w:rPr>
        <w:t>应按本实施意见执行。</w:t>
      </w:r>
    </w:p>
    <w:p w:rsidR="00FA36CB" w:rsidRPr="008E070B" w:rsidRDefault="00FA36CB" w:rsidP="00FA36CB">
      <w:pPr>
        <w:spacing w:line="480" w:lineRule="auto"/>
        <w:ind w:firstLineChars="200" w:firstLine="480"/>
        <w:rPr>
          <w:rFonts w:ascii="宋体" w:hAnsi="宋体" w:hint="eastAsia"/>
          <w:sz w:val="24"/>
        </w:rPr>
      </w:pPr>
      <w:r w:rsidRPr="008E070B">
        <w:rPr>
          <w:rFonts w:ascii="宋体" w:hAnsi="宋体" w:hint="eastAsia"/>
          <w:sz w:val="24"/>
        </w:rPr>
        <w:t>2.</w:t>
      </w:r>
      <w:proofErr w:type="gramStart"/>
      <w:r w:rsidRPr="008E070B">
        <w:rPr>
          <w:rFonts w:ascii="宋体" w:hAnsi="宋体" w:hint="eastAsia"/>
          <w:sz w:val="24"/>
        </w:rPr>
        <w:t>开工目期在</w:t>
      </w:r>
      <w:proofErr w:type="gramEnd"/>
      <w:r w:rsidRPr="008E070B">
        <w:rPr>
          <w:rFonts w:ascii="宋体" w:hAnsi="宋体" w:hint="eastAsia"/>
          <w:sz w:val="24"/>
        </w:rPr>
        <w:t>2016年4月30日前的建筑工程</w:t>
      </w:r>
      <w:r>
        <w:rPr>
          <w:rFonts w:ascii="宋体" w:hAnsi="宋体" w:hint="eastAsia"/>
          <w:sz w:val="24"/>
        </w:rPr>
        <w:t>，</w:t>
      </w:r>
      <w:r w:rsidRPr="008E070B">
        <w:rPr>
          <w:rFonts w:ascii="宋体" w:hAnsi="宋体" w:hint="eastAsia"/>
          <w:sz w:val="24"/>
        </w:rPr>
        <w:t>在符合</w:t>
      </w:r>
      <w:r>
        <w:rPr>
          <w:rFonts w:ascii="宋体" w:hAnsi="宋体" w:hint="eastAsia"/>
          <w:sz w:val="24"/>
        </w:rPr>
        <w:t>《</w:t>
      </w:r>
      <w:r w:rsidRPr="008E070B">
        <w:rPr>
          <w:rFonts w:ascii="宋体" w:hAnsi="宋体" w:hint="eastAsia"/>
          <w:sz w:val="24"/>
        </w:rPr>
        <w:t>关于全面推开营业税改征增值税试点的通知</w:t>
      </w:r>
      <w:r>
        <w:rPr>
          <w:rFonts w:ascii="宋体" w:hAnsi="宋体" w:hint="eastAsia"/>
          <w:sz w:val="24"/>
        </w:rPr>
        <w:t>》（</w:t>
      </w:r>
      <w:r w:rsidRPr="008E070B">
        <w:rPr>
          <w:rFonts w:ascii="宋体" w:hAnsi="宋体" w:hint="eastAsia"/>
          <w:sz w:val="24"/>
        </w:rPr>
        <w:t>财税</w:t>
      </w:r>
      <w:r>
        <w:rPr>
          <w:rFonts w:ascii="宋体" w:hAnsi="宋体" w:hint="eastAsia"/>
          <w:sz w:val="24"/>
        </w:rPr>
        <w:t>[</w:t>
      </w:r>
      <w:r w:rsidRPr="008E070B">
        <w:rPr>
          <w:rFonts w:ascii="宋体" w:hAnsi="宋体" w:hint="eastAsia"/>
          <w:sz w:val="24"/>
        </w:rPr>
        <w:t>2016</w:t>
      </w:r>
      <w:r>
        <w:rPr>
          <w:rFonts w:ascii="宋体" w:hAnsi="宋体" w:hint="eastAsia"/>
          <w:sz w:val="24"/>
        </w:rPr>
        <w:t>]</w:t>
      </w:r>
      <w:r w:rsidRPr="008E070B">
        <w:rPr>
          <w:rFonts w:ascii="宋体" w:hAnsi="宋体" w:hint="eastAsia"/>
          <w:sz w:val="24"/>
        </w:rPr>
        <w:t>36 号</w:t>
      </w:r>
      <w:r>
        <w:rPr>
          <w:rFonts w:ascii="宋体" w:hAnsi="宋体" w:hint="eastAsia"/>
          <w:sz w:val="24"/>
        </w:rPr>
        <w:t>）</w:t>
      </w:r>
      <w:r w:rsidRPr="008E070B">
        <w:rPr>
          <w:rFonts w:ascii="宋体" w:hAnsi="宋体" w:hint="eastAsia"/>
          <w:sz w:val="24"/>
        </w:rPr>
        <w:t>等</w:t>
      </w:r>
      <w:r>
        <w:rPr>
          <w:rFonts w:ascii="宋体" w:hAnsi="宋体" w:hint="eastAsia"/>
          <w:sz w:val="24"/>
        </w:rPr>
        <w:t>财</w:t>
      </w:r>
      <w:r w:rsidRPr="008E070B">
        <w:rPr>
          <w:rFonts w:ascii="宋体" w:hAnsi="宋体" w:hint="eastAsia"/>
          <w:sz w:val="24"/>
        </w:rPr>
        <w:t>税文件规定前提下</w:t>
      </w:r>
      <w:r>
        <w:rPr>
          <w:rFonts w:ascii="宋体" w:hAnsi="宋体" w:hint="eastAsia"/>
          <w:sz w:val="24"/>
        </w:rPr>
        <w:t>，</w:t>
      </w:r>
      <w:r w:rsidRPr="008E070B">
        <w:rPr>
          <w:rFonts w:ascii="宋体" w:hAnsi="宋体" w:hint="eastAsia"/>
          <w:sz w:val="24"/>
        </w:rPr>
        <w:t>参照原合同价或营改增前的计价依据执行。</w:t>
      </w:r>
    </w:p>
    <w:p w:rsidR="00FA36CB" w:rsidRPr="007A648D" w:rsidRDefault="00FA36CB" w:rsidP="00FA36CB">
      <w:pPr>
        <w:spacing w:before="240" w:line="360" w:lineRule="auto"/>
        <w:rPr>
          <w:rFonts w:ascii="黑体" w:eastAsia="黑体" w:hAnsi="黑体" w:hint="eastAsia"/>
          <w:sz w:val="28"/>
          <w:szCs w:val="32"/>
        </w:rPr>
      </w:pPr>
      <w:r w:rsidRPr="007A648D">
        <w:rPr>
          <w:rFonts w:ascii="黑体" w:eastAsia="黑体" w:hAnsi="黑体" w:hint="eastAsia"/>
          <w:sz w:val="28"/>
          <w:szCs w:val="32"/>
        </w:rPr>
        <w:t>二、实施依据</w:t>
      </w:r>
    </w:p>
    <w:p w:rsidR="00FA36CB" w:rsidRPr="008E070B" w:rsidRDefault="00FA36CB" w:rsidP="00FA36CB">
      <w:pPr>
        <w:spacing w:line="480" w:lineRule="auto"/>
        <w:ind w:firstLineChars="200" w:firstLine="480"/>
        <w:rPr>
          <w:rFonts w:ascii="宋体" w:hAnsi="宋体" w:hint="eastAsia"/>
          <w:sz w:val="24"/>
        </w:rPr>
      </w:pPr>
      <w:r>
        <w:rPr>
          <w:rFonts w:ascii="宋体" w:hAnsi="宋体" w:hint="eastAsia"/>
          <w:sz w:val="24"/>
        </w:rPr>
        <w:t>（一）《</w:t>
      </w:r>
      <w:r w:rsidRPr="008E070B">
        <w:rPr>
          <w:rFonts w:ascii="宋体" w:hAnsi="宋体" w:hint="eastAsia"/>
          <w:sz w:val="24"/>
        </w:rPr>
        <w:t>关于全面推开营业税改征增值税试点的通知</w:t>
      </w:r>
      <w:r>
        <w:rPr>
          <w:rFonts w:ascii="宋体" w:hAnsi="宋体" w:hint="eastAsia"/>
          <w:sz w:val="24"/>
        </w:rPr>
        <w:t>》（</w:t>
      </w:r>
      <w:r w:rsidRPr="008E070B">
        <w:rPr>
          <w:rFonts w:ascii="宋体" w:hAnsi="宋体" w:hint="eastAsia"/>
          <w:sz w:val="24"/>
        </w:rPr>
        <w:t>财税</w:t>
      </w:r>
      <w:r>
        <w:rPr>
          <w:rFonts w:ascii="宋体" w:hAnsi="宋体" w:hint="eastAsia"/>
          <w:sz w:val="24"/>
        </w:rPr>
        <w:t>[</w:t>
      </w:r>
      <w:r w:rsidRPr="008E070B">
        <w:rPr>
          <w:rFonts w:ascii="宋体" w:hAnsi="宋体" w:hint="eastAsia"/>
          <w:sz w:val="24"/>
        </w:rPr>
        <w:t>2016</w:t>
      </w:r>
      <w:r>
        <w:rPr>
          <w:rFonts w:ascii="宋体" w:hAnsi="宋体" w:hint="eastAsia"/>
          <w:sz w:val="24"/>
        </w:rPr>
        <w:t>]</w:t>
      </w:r>
      <w:r w:rsidRPr="008E070B">
        <w:rPr>
          <w:rFonts w:ascii="宋体" w:hAnsi="宋体" w:hint="eastAsia"/>
          <w:sz w:val="24"/>
        </w:rPr>
        <w:t>36号</w:t>
      </w:r>
      <w:r>
        <w:rPr>
          <w:rFonts w:ascii="宋体" w:hAnsi="宋体" w:hint="eastAsia"/>
          <w:sz w:val="24"/>
        </w:rPr>
        <w:t>）</w:t>
      </w:r>
      <w:r w:rsidRPr="008E070B">
        <w:rPr>
          <w:rFonts w:ascii="宋体" w:hAnsi="宋体" w:hint="eastAsia"/>
          <w:sz w:val="24"/>
        </w:rPr>
        <w:t>。</w:t>
      </w:r>
    </w:p>
    <w:p w:rsidR="00FA36CB" w:rsidRDefault="00FA36CB" w:rsidP="00FA36CB">
      <w:pPr>
        <w:spacing w:line="480" w:lineRule="auto"/>
        <w:ind w:firstLineChars="200" w:firstLine="480"/>
        <w:rPr>
          <w:rFonts w:ascii="宋体" w:hAnsi="宋体" w:hint="eastAsia"/>
          <w:sz w:val="24"/>
        </w:rPr>
      </w:pPr>
      <w:r>
        <w:rPr>
          <w:rFonts w:ascii="宋体" w:hAnsi="宋体" w:hint="eastAsia"/>
          <w:sz w:val="24"/>
        </w:rPr>
        <w:t>（</w:t>
      </w:r>
      <w:r w:rsidRPr="008E070B">
        <w:rPr>
          <w:rFonts w:ascii="宋体" w:hAnsi="宋体" w:hint="eastAsia"/>
          <w:sz w:val="24"/>
        </w:rPr>
        <w:t>二</w:t>
      </w:r>
      <w:r>
        <w:rPr>
          <w:rFonts w:ascii="宋体" w:hAnsi="宋体" w:hint="eastAsia"/>
          <w:sz w:val="24"/>
        </w:rPr>
        <w:t>）《</w:t>
      </w:r>
      <w:r w:rsidRPr="008E070B">
        <w:rPr>
          <w:rFonts w:ascii="宋体" w:hAnsi="宋体" w:hint="eastAsia"/>
          <w:sz w:val="24"/>
        </w:rPr>
        <w:t>关于做好建筑业营改增建设工程计价依据调整准备工作的通知</w:t>
      </w:r>
      <w:r>
        <w:rPr>
          <w:rFonts w:ascii="宋体" w:hAnsi="宋体" w:hint="eastAsia"/>
          <w:sz w:val="24"/>
        </w:rPr>
        <w:t>》（</w:t>
      </w:r>
      <w:proofErr w:type="gramStart"/>
      <w:r w:rsidRPr="008E070B">
        <w:rPr>
          <w:rFonts w:ascii="宋体" w:hAnsi="宋体" w:hint="eastAsia"/>
          <w:sz w:val="24"/>
        </w:rPr>
        <w:t>建标造函</w:t>
      </w:r>
      <w:proofErr w:type="gramEnd"/>
      <w:r>
        <w:rPr>
          <w:rFonts w:ascii="宋体" w:hAnsi="宋体" w:hint="eastAsia"/>
          <w:sz w:val="24"/>
        </w:rPr>
        <w:t>[</w:t>
      </w:r>
      <w:r w:rsidRPr="008E070B">
        <w:rPr>
          <w:rFonts w:ascii="宋体" w:hAnsi="宋体" w:hint="eastAsia"/>
          <w:sz w:val="24"/>
        </w:rPr>
        <w:t>2016</w:t>
      </w:r>
      <w:r>
        <w:rPr>
          <w:rFonts w:ascii="宋体" w:hAnsi="宋体" w:hint="eastAsia"/>
          <w:sz w:val="24"/>
        </w:rPr>
        <w:t>]</w:t>
      </w:r>
      <w:r w:rsidRPr="008E070B">
        <w:rPr>
          <w:rFonts w:ascii="宋体" w:hAnsi="宋体" w:hint="eastAsia"/>
          <w:sz w:val="24"/>
        </w:rPr>
        <w:t>4号</w:t>
      </w:r>
      <w:r>
        <w:rPr>
          <w:rFonts w:ascii="宋体" w:hAnsi="宋体" w:hint="eastAsia"/>
          <w:sz w:val="24"/>
        </w:rPr>
        <w:t>）</w:t>
      </w:r>
      <w:r w:rsidRPr="008E070B">
        <w:rPr>
          <w:rFonts w:ascii="宋体" w:hAnsi="宋体" w:hint="eastAsia"/>
          <w:sz w:val="24"/>
        </w:rPr>
        <w:t>。</w:t>
      </w:r>
    </w:p>
    <w:p w:rsidR="00FA36CB" w:rsidRPr="008E070B" w:rsidRDefault="00FA36CB" w:rsidP="00FA36CB">
      <w:pPr>
        <w:spacing w:line="480" w:lineRule="auto"/>
        <w:ind w:firstLineChars="200" w:firstLine="480"/>
        <w:rPr>
          <w:rFonts w:ascii="宋体" w:hAnsi="宋体" w:hint="eastAsia"/>
          <w:sz w:val="24"/>
        </w:rPr>
      </w:pPr>
      <w:r>
        <w:rPr>
          <w:rFonts w:ascii="宋体" w:hAnsi="宋体" w:hint="eastAsia"/>
          <w:sz w:val="24"/>
        </w:rPr>
        <w:t>（</w:t>
      </w:r>
      <w:r w:rsidRPr="008E070B">
        <w:rPr>
          <w:rFonts w:ascii="宋体" w:hAnsi="宋体" w:hint="eastAsia"/>
          <w:sz w:val="24"/>
        </w:rPr>
        <w:t>三</w:t>
      </w:r>
      <w:r>
        <w:rPr>
          <w:rFonts w:ascii="宋体" w:hAnsi="宋体" w:hint="eastAsia"/>
          <w:sz w:val="24"/>
        </w:rPr>
        <w:t>）《</w:t>
      </w:r>
      <w:r w:rsidRPr="008E070B">
        <w:rPr>
          <w:rFonts w:ascii="宋体" w:hAnsi="宋体" w:hint="eastAsia"/>
          <w:sz w:val="24"/>
        </w:rPr>
        <w:t>营业税改征增值税试点方案</w:t>
      </w:r>
      <w:r>
        <w:rPr>
          <w:rFonts w:ascii="宋体" w:hAnsi="宋体" w:hint="eastAsia"/>
          <w:sz w:val="24"/>
        </w:rPr>
        <w:t>》（财税[2011]</w:t>
      </w:r>
      <w:r w:rsidRPr="008E070B">
        <w:rPr>
          <w:rFonts w:ascii="宋体" w:hAnsi="宋体" w:hint="eastAsia"/>
          <w:sz w:val="24"/>
        </w:rPr>
        <w:t>110 号</w:t>
      </w:r>
      <w:r>
        <w:rPr>
          <w:rFonts w:ascii="宋体" w:hAnsi="宋体" w:hint="eastAsia"/>
          <w:sz w:val="24"/>
        </w:rPr>
        <w:t>）</w:t>
      </w:r>
      <w:r w:rsidRPr="008E070B">
        <w:rPr>
          <w:rFonts w:ascii="宋体" w:hAnsi="宋体" w:hint="eastAsia"/>
          <w:sz w:val="24"/>
        </w:rPr>
        <w:t>。</w:t>
      </w:r>
    </w:p>
    <w:p w:rsidR="00FA36CB" w:rsidRPr="008E070B" w:rsidRDefault="00FA36CB" w:rsidP="00FA36CB">
      <w:pPr>
        <w:spacing w:line="480" w:lineRule="auto"/>
        <w:ind w:firstLineChars="200" w:firstLine="480"/>
        <w:rPr>
          <w:rFonts w:ascii="宋体" w:hAnsi="宋体" w:hint="eastAsia"/>
          <w:sz w:val="24"/>
        </w:rPr>
      </w:pPr>
      <w:r>
        <w:rPr>
          <w:rFonts w:ascii="宋体" w:hAnsi="宋体" w:hint="eastAsia"/>
          <w:sz w:val="24"/>
        </w:rPr>
        <w:t>（</w:t>
      </w:r>
      <w:r w:rsidRPr="008E070B">
        <w:rPr>
          <w:rFonts w:ascii="宋体" w:hAnsi="宋体" w:hint="eastAsia"/>
          <w:sz w:val="24"/>
        </w:rPr>
        <w:t>四</w:t>
      </w:r>
      <w:r>
        <w:rPr>
          <w:rFonts w:ascii="宋体" w:hAnsi="宋体" w:hint="eastAsia"/>
          <w:sz w:val="24"/>
        </w:rPr>
        <w:t>）《</w:t>
      </w:r>
      <w:r w:rsidRPr="008E070B">
        <w:rPr>
          <w:rFonts w:ascii="宋体" w:hAnsi="宋体" w:hint="eastAsia"/>
          <w:sz w:val="24"/>
        </w:rPr>
        <w:t>关于筒并增值税征收率政策的通知</w:t>
      </w:r>
      <w:r>
        <w:rPr>
          <w:rFonts w:ascii="宋体" w:hAnsi="宋体" w:hint="eastAsia"/>
          <w:sz w:val="24"/>
        </w:rPr>
        <w:t>》（</w:t>
      </w:r>
      <w:r w:rsidRPr="008E070B">
        <w:rPr>
          <w:rFonts w:ascii="宋体" w:hAnsi="宋体" w:hint="eastAsia"/>
          <w:sz w:val="24"/>
        </w:rPr>
        <w:t>财税</w:t>
      </w:r>
      <w:r>
        <w:rPr>
          <w:rFonts w:ascii="宋体" w:hAnsi="宋体" w:hint="eastAsia"/>
          <w:sz w:val="24"/>
        </w:rPr>
        <w:t>[</w:t>
      </w:r>
      <w:r w:rsidRPr="008E070B">
        <w:rPr>
          <w:rFonts w:ascii="宋体" w:hAnsi="宋体" w:hint="eastAsia"/>
          <w:sz w:val="24"/>
        </w:rPr>
        <w:t>2014</w:t>
      </w:r>
      <w:r>
        <w:rPr>
          <w:rFonts w:ascii="宋体" w:hAnsi="宋体" w:hint="eastAsia"/>
          <w:sz w:val="24"/>
        </w:rPr>
        <w:t>]</w:t>
      </w:r>
      <w:r w:rsidRPr="008E070B">
        <w:rPr>
          <w:rFonts w:ascii="宋体" w:hAnsi="宋体" w:hint="eastAsia"/>
          <w:sz w:val="24"/>
        </w:rPr>
        <w:t>57号</w:t>
      </w:r>
      <w:r>
        <w:rPr>
          <w:rFonts w:ascii="宋体" w:hAnsi="宋体" w:hint="eastAsia"/>
          <w:sz w:val="24"/>
        </w:rPr>
        <w:t>）</w:t>
      </w:r>
      <w:r w:rsidRPr="008E070B">
        <w:rPr>
          <w:rFonts w:ascii="宋体" w:hAnsi="宋体" w:hint="eastAsia"/>
          <w:sz w:val="24"/>
        </w:rPr>
        <w:t>等。</w:t>
      </w:r>
    </w:p>
    <w:p w:rsidR="00FA36CB" w:rsidRPr="008E070B" w:rsidRDefault="00FA36CB" w:rsidP="00FA36CB">
      <w:pPr>
        <w:spacing w:line="480" w:lineRule="auto"/>
        <w:ind w:firstLineChars="200" w:firstLine="480"/>
        <w:rPr>
          <w:rFonts w:ascii="宋体" w:hAnsi="宋体" w:hint="eastAsia"/>
          <w:sz w:val="24"/>
        </w:rPr>
      </w:pPr>
      <w:r>
        <w:rPr>
          <w:rFonts w:ascii="宋体" w:hAnsi="宋体" w:hint="eastAsia"/>
          <w:sz w:val="24"/>
        </w:rPr>
        <w:lastRenderedPageBreak/>
        <w:t>（</w:t>
      </w:r>
      <w:r w:rsidRPr="008E070B">
        <w:rPr>
          <w:rFonts w:ascii="宋体" w:hAnsi="宋体" w:hint="eastAsia"/>
          <w:sz w:val="24"/>
        </w:rPr>
        <w:t>五</w:t>
      </w:r>
      <w:r>
        <w:rPr>
          <w:rFonts w:ascii="宋体" w:hAnsi="宋体" w:hint="eastAsia"/>
          <w:sz w:val="24"/>
        </w:rPr>
        <w:t>）</w:t>
      </w:r>
      <w:r w:rsidRPr="008E070B">
        <w:rPr>
          <w:rFonts w:ascii="宋体" w:hAnsi="宋体" w:hint="eastAsia"/>
          <w:sz w:val="24"/>
        </w:rPr>
        <w:t>现行国家标准计价规范和计量规范及住房和城乡建设部、财政部关于印发</w:t>
      </w:r>
      <w:r>
        <w:rPr>
          <w:rFonts w:ascii="宋体" w:hAnsi="宋体" w:hint="eastAsia"/>
          <w:sz w:val="24"/>
        </w:rPr>
        <w:t>《</w:t>
      </w:r>
      <w:r w:rsidRPr="008E070B">
        <w:rPr>
          <w:rFonts w:ascii="宋体" w:hAnsi="宋体" w:hint="eastAsia"/>
          <w:sz w:val="24"/>
        </w:rPr>
        <w:t>建筑安装工程费用项目组成</w:t>
      </w:r>
      <w:r>
        <w:rPr>
          <w:rFonts w:ascii="宋体" w:hAnsi="宋体" w:hint="eastAsia"/>
          <w:sz w:val="24"/>
        </w:rPr>
        <w:t>》</w:t>
      </w:r>
      <w:r w:rsidRPr="008E070B">
        <w:rPr>
          <w:rFonts w:ascii="宋体" w:hAnsi="宋体" w:hint="eastAsia"/>
          <w:sz w:val="24"/>
        </w:rPr>
        <w:t>的通知</w:t>
      </w:r>
      <w:r>
        <w:rPr>
          <w:rFonts w:ascii="宋体" w:hAnsi="宋体" w:hint="eastAsia"/>
          <w:sz w:val="24"/>
        </w:rPr>
        <w:t>（</w:t>
      </w:r>
      <w:r w:rsidRPr="008E070B">
        <w:rPr>
          <w:rFonts w:ascii="宋体" w:hAnsi="宋体" w:hint="eastAsia"/>
          <w:sz w:val="24"/>
        </w:rPr>
        <w:t>建标</w:t>
      </w:r>
      <w:r>
        <w:rPr>
          <w:rFonts w:ascii="宋体" w:hAnsi="宋体" w:hint="eastAsia"/>
          <w:sz w:val="24"/>
        </w:rPr>
        <w:t>[</w:t>
      </w:r>
      <w:r w:rsidRPr="008E070B">
        <w:rPr>
          <w:rFonts w:ascii="宋体" w:hAnsi="宋体" w:hint="eastAsia"/>
          <w:sz w:val="24"/>
        </w:rPr>
        <w:t>2013</w:t>
      </w:r>
      <w:r>
        <w:rPr>
          <w:rFonts w:ascii="宋体" w:hAnsi="宋体" w:hint="eastAsia"/>
          <w:sz w:val="24"/>
        </w:rPr>
        <w:t>]44</w:t>
      </w:r>
      <w:r w:rsidRPr="008E070B">
        <w:rPr>
          <w:rFonts w:ascii="宋体" w:hAnsi="宋体" w:hint="eastAsia"/>
          <w:sz w:val="24"/>
        </w:rPr>
        <w:t>号</w:t>
      </w:r>
      <w:r>
        <w:rPr>
          <w:rFonts w:ascii="宋体" w:hAnsi="宋体" w:hint="eastAsia"/>
          <w:sz w:val="24"/>
        </w:rPr>
        <w:t>），</w:t>
      </w:r>
      <w:r w:rsidRPr="008E070B">
        <w:rPr>
          <w:rFonts w:ascii="宋体" w:hAnsi="宋体" w:hint="eastAsia"/>
          <w:sz w:val="24"/>
        </w:rPr>
        <w:t>云南省2013</w:t>
      </w:r>
      <w:proofErr w:type="gramStart"/>
      <w:r w:rsidRPr="008E070B">
        <w:rPr>
          <w:rFonts w:ascii="宋体" w:hAnsi="宋体" w:hint="eastAsia"/>
          <w:sz w:val="24"/>
        </w:rPr>
        <w:t>版建设</w:t>
      </w:r>
      <w:proofErr w:type="gramEnd"/>
      <w:r w:rsidRPr="008E070B">
        <w:rPr>
          <w:rFonts w:ascii="宋体" w:hAnsi="宋体" w:hint="eastAsia"/>
          <w:sz w:val="24"/>
        </w:rPr>
        <w:t>工程造价计价依据。</w:t>
      </w:r>
    </w:p>
    <w:p w:rsidR="00FA36CB" w:rsidRPr="008E070B" w:rsidRDefault="00FA36CB" w:rsidP="00FA36CB">
      <w:pPr>
        <w:spacing w:line="480" w:lineRule="auto"/>
        <w:ind w:firstLineChars="200" w:firstLine="480"/>
        <w:rPr>
          <w:rFonts w:ascii="宋体" w:hAnsi="宋体" w:hint="eastAsia"/>
          <w:sz w:val="24"/>
        </w:rPr>
      </w:pPr>
      <w:r>
        <w:rPr>
          <w:rFonts w:ascii="宋体" w:hAnsi="宋体" w:hint="eastAsia"/>
          <w:sz w:val="24"/>
        </w:rPr>
        <w:t>（</w:t>
      </w:r>
      <w:r w:rsidRPr="008E070B">
        <w:rPr>
          <w:rFonts w:ascii="宋体" w:hAnsi="宋体" w:hint="eastAsia"/>
          <w:sz w:val="24"/>
        </w:rPr>
        <w:t>六</w:t>
      </w:r>
      <w:r>
        <w:rPr>
          <w:rFonts w:ascii="宋体" w:hAnsi="宋体" w:hint="eastAsia"/>
          <w:sz w:val="24"/>
        </w:rPr>
        <w:t>）</w:t>
      </w:r>
      <w:r w:rsidRPr="008E070B">
        <w:rPr>
          <w:rFonts w:ascii="宋体" w:hAnsi="宋体" w:hint="eastAsia"/>
          <w:sz w:val="24"/>
        </w:rPr>
        <w:t>有关资料。</w:t>
      </w:r>
    </w:p>
    <w:p w:rsidR="00FA36CB" w:rsidRPr="007A648D" w:rsidRDefault="00FA36CB" w:rsidP="00FA36CB">
      <w:pPr>
        <w:spacing w:before="240" w:line="360" w:lineRule="auto"/>
        <w:rPr>
          <w:rFonts w:ascii="黑体" w:eastAsia="黑体" w:hAnsi="黑体" w:hint="eastAsia"/>
          <w:sz w:val="28"/>
          <w:szCs w:val="32"/>
        </w:rPr>
      </w:pPr>
      <w:r w:rsidRPr="007A648D">
        <w:rPr>
          <w:rFonts w:ascii="黑体" w:eastAsia="黑体" w:hAnsi="黑体" w:hint="eastAsia"/>
          <w:sz w:val="28"/>
          <w:szCs w:val="32"/>
        </w:rPr>
        <w:t>三、增值税计税方法和税率</w:t>
      </w:r>
    </w:p>
    <w:p w:rsidR="00FA36CB" w:rsidRPr="008E070B" w:rsidRDefault="00FA36CB" w:rsidP="00FA36CB">
      <w:pPr>
        <w:spacing w:line="480" w:lineRule="auto"/>
        <w:ind w:firstLineChars="200" w:firstLine="480"/>
        <w:rPr>
          <w:rFonts w:ascii="宋体" w:hAnsi="宋体" w:hint="eastAsia"/>
          <w:sz w:val="24"/>
        </w:rPr>
      </w:pPr>
      <w:r w:rsidRPr="008E070B">
        <w:rPr>
          <w:rFonts w:ascii="宋体" w:hAnsi="宋体" w:hint="eastAsia"/>
          <w:sz w:val="24"/>
        </w:rPr>
        <w:t>增值税的计税方法</w:t>
      </w:r>
      <w:r>
        <w:rPr>
          <w:rFonts w:ascii="宋体" w:hAnsi="宋体" w:hint="eastAsia"/>
          <w:sz w:val="24"/>
        </w:rPr>
        <w:t>，</w:t>
      </w:r>
      <w:r w:rsidRPr="008E070B">
        <w:rPr>
          <w:rFonts w:ascii="宋体" w:hAnsi="宋体" w:hint="eastAsia"/>
          <w:sz w:val="24"/>
        </w:rPr>
        <w:t>包括一般计税方法和</w:t>
      </w:r>
      <w:proofErr w:type="gramStart"/>
      <w:r w:rsidRPr="008E070B">
        <w:rPr>
          <w:rFonts w:ascii="宋体" w:hAnsi="宋体" w:hint="eastAsia"/>
          <w:sz w:val="24"/>
        </w:rPr>
        <w:t>筒易</w:t>
      </w:r>
      <w:proofErr w:type="gramEnd"/>
      <w:r w:rsidRPr="008E070B">
        <w:rPr>
          <w:rFonts w:ascii="宋体" w:hAnsi="宋体" w:hint="eastAsia"/>
          <w:sz w:val="24"/>
        </w:rPr>
        <w:t>计税方法</w:t>
      </w:r>
      <w:r>
        <w:rPr>
          <w:rFonts w:ascii="宋体" w:hAnsi="宋体" w:hint="eastAsia"/>
          <w:sz w:val="24"/>
        </w:rPr>
        <w:t>，</w:t>
      </w:r>
      <w:r w:rsidRPr="008E070B">
        <w:rPr>
          <w:rFonts w:ascii="宋体" w:hAnsi="宋体" w:hint="eastAsia"/>
          <w:sz w:val="24"/>
        </w:rPr>
        <w:t>对提供建筑服务的增值税税率和征收率分别为11%和3%。</w:t>
      </w:r>
    </w:p>
    <w:p w:rsidR="00FA36CB" w:rsidRPr="008E070B" w:rsidRDefault="00FA36CB" w:rsidP="00FA36CB">
      <w:pPr>
        <w:spacing w:line="480" w:lineRule="auto"/>
        <w:ind w:firstLineChars="200" w:firstLine="480"/>
        <w:rPr>
          <w:rFonts w:ascii="宋体" w:hAnsi="宋体" w:hint="eastAsia"/>
          <w:sz w:val="24"/>
        </w:rPr>
      </w:pPr>
      <w:r>
        <w:rPr>
          <w:rFonts w:ascii="宋体" w:hAnsi="宋体" w:hint="eastAsia"/>
          <w:sz w:val="24"/>
        </w:rPr>
        <w:t>（一）</w:t>
      </w:r>
      <w:r w:rsidRPr="008E070B">
        <w:rPr>
          <w:rFonts w:ascii="宋体" w:hAnsi="宋体" w:hint="eastAsia"/>
          <w:sz w:val="24"/>
        </w:rPr>
        <w:t>一般计税方法</w:t>
      </w:r>
    </w:p>
    <w:p w:rsidR="00FA36CB" w:rsidRPr="008E070B" w:rsidRDefault="00FA36CB" w:rsidP="00FA36CB">
      <w:pPr>
        <w:spacing w:line="480" w:lineRule="auto"/>
        <w:ind w:firstLineChars="200" w:firstLine="480"/>
        <w:rPr>
          <w:rFonts w:ascii="宋体" w:hAnsi="宋体" w:hint="eastAsia"/>
          <w:sz w:val="24"/>
        </w:rPr>
      </w:pPr>
      <w:r w:rsidRPr="008E070B">
        <w:rPr>
          <w:rFonts w:ascii="宋体" w:hAnsi="宋体" w:hint="eastAsia"/>
          <w:sz w:val="24"/>
        </w:rPr>
        <w:t>1.建筑业增值税税率11%</w:t>
      </w:r>
      <w:r>
        <w:rPr>
          <w:rFonts w:ascii="宋体" w:hAnsi="宋体" w:hint="eastAsia"/>
          <w:sz w:val="24"/>
        </w:rPr>
        <w:t>，</w:t>
      </w:r>
      <w:r w:rsidRPr="008E070B">
        <w:rPr>
          <w:rFonts w:ascii="宋体" w:hAnsi="宋体" w:hint="eastAsia"/>
          <w:sz w:val="24"/>
        </w:rPr>
        <w:t>原则上适用增值税一般计税办法</w:t>
      </w:r>
      <w:r>
        <w:rPr>
          <w:rFonts w:ascii="宋体" w:hAnsi="宋体" w:hint="eastAsia"/>
          <w:sz w:val="24"/>
        </w:rPr>
        <w:t>，</w:t>
      </w:r>
      <w:r w:rsidRPr="008E070B">
        <w:rPr>
          <w:rFonts w:ascii="宋体" w:hAnsi="宋体" w:hint="eastAsia"/>
          <w:sz w:val="24"/>
        </w:rPr>
        <w:t>城市维护建设税、教育费附加以及地方教育附加的计算根据国家及地方税法规定</w:t>
      </w:r>
      <w:r>
        <w:rPr>
          <w:rFonts w:ascii="宋体" w:hAnsi="宋体" w:hint="eastAsia"/>
          <w:sz w:val="24"/>
        </w:rPr>
        <w:t>执</w:t>
      </w:r>
      <w:r w:rsidRPr="008E070B">
        <w:rPr>
          <w:rFonts w:ascii="宋体" w:hAnsi="宋体" w:hint="eastAsia"/>
          <w:sz w:val="24"/>
        </w:rPr>
        <w:t>行。</w:t>
      </w:r>
    </w:p>
    <w:p w:rsidR="00FA36CB" w:rsidRPr="008E070B" w:rsidRDefault="00FA36CB" w:rsidP="00FA36CB">
      <w:pPr>
        <w:spacing w:line="480" w:lineRule="auto"/>
        <w:ind w:firstLineChars="200" w:firstLine="480"/>
        <w:rPr>
          <w:rFonts w:ascii="宋体" w:hAnsi="宋体" w:hint="eastAsia"/>
          <w:sz w:val="24"/>
        </w:rPr>
      </w:pPr>
      <w:r w:rsidRPr="008E070B">
        <w:rPr>
          <w:rFonts w:ascii="宋体" w:hAnsi="宋体" w:hint="eastAsia"/>
          <w:sz w:val="24"/>
        </w:rPr>
        <w:t>2.税前工程造价</w:t>
      </w:r>
      <w:r>
        <w:rPr>
          <w:rFonts w:ascii="宋体" w:hAnsi="宋体" w:hint="eastAsia"/>
          <w:sz w:val="24"/>
        </w:rPr>
        <w:t>，</w:t>
      </w:r>
      <w:r w:rsidRPr="008E070B">
        <w:rPr>
          <w:rFonts w:ascii="宋体" w:hAnsi="宋体" w:hint="eastAsia"/>
          <w:sz w:val="24"/>
        </w:rPr>
        <w:t>是指工程造价的各组成要素价格不合增值税</w:t>
      </w:r>
      <w:r>
        <w:rPr>
          <w:rFonts w:ascii="宋体" w:hAnsi="宋体" w:hint="eastAsia"/>
          <w:sz w:val="24"/>
        </w:rPr>
        <w:t>（</w:t>
      </w:r>
      <w:r w:rsidRPr="008E070B">
        <w:rPr>
          <w:rFonts w:ascii="宋体" w:hAnsi="宋体" w:hint="eastAsia"/>
          <w:sz w:val="24"/>
        </w:rPr>
        <w:t>即可抵扣的进项税税额</w:t>
      </w:r>
      <w:r>
        <w:rPr>
          <w:rFonts w:ascii="宋体" w:hAnsi="宋体" w:hint="eastAsia"/>
          <w:sz w:val="24"/>
        </w:rPr>
        <w:t>）</w:t>
      </w:r>
      <w:r w:rsidRPr="008E070B">
        <w:rPr>
          <w:rFonts w:ascii="宋体" w:hAnsi="宋体" w:hint="eastAsia"/>
          <w:sz w:val="24"/>
        </w:rPr>
        <w:t>的全部价款</w:t>
      </w:r>
      <w:r>
        <w:rPr>
          <w:rFonts w:ascii="宋体" w:hAnsi="宋体" w:hint="eastAsia"/>
          <w:sz w:val="24"/>
        </w:rPr>
        <w:t>，</w:t>
      </w:r>
      <w:r w:rsidRPr="008E070B">
        <w:rPr>
          <w:rFonts w:ascii="宋体" w:hAnsi="宋体" w:hint="eastAsia"/>
          <w:sz w:val="24"/>
        </w:rPr>
        <w:t>即人工</w:t>
      </w:r>
      <w:r>
        <w:rPr>
          <w:rFonts w:ascii="宋体" w:hAnsi="宋体" w:hint="eastAsia"/>
          <w:sz w:val="24"/>
        </w:rPr>
        <w:t>费</w:t>
      </w:r>
      <w:r w:rsidRPr="008E070B">
        <w:rPr>
          <w:rFonts w:ascii="宋体" w:hAnsi="宋体" w:hint="eastAsia"/>
          <w:sz w:val="24"/>
        </w:rPr>
        <w:t>、材料费</w:t>
      </w:r>
      <w:r>
        <w:rPr>
          <w:rFonts w:ascii="宋体" w:hAnsi="宋体" w:hint="eastAsia"/>
          <w:sz w:val="24"/>
        </w:rPr>
        <w:t>（</w:t>
      </w:r>
      <w:proofErr w:type="gramStart"/>
      <w:r w:rsidRPr="008E070B">
        <w:rPr>
          <w:rFonts w:ascii="宋体" w:hAnsi="宋体" w:hint="eastAsia"/>
          <w:sz w:val="24"/>
        </w:rPr>
        <w:t>计价材费</w:t>
      </w:r>
      <w:proofErr w:type="gramEnd"/>
      <w:r w:rsidRPr="008E070B">
        <w:rPr>
          <w:rFonts w:ascii="宋体" w:hAnsi="宋体" w:hint="eastAsia"/>
          <w:sz w:val="24"/>
        </w:rPr>
        <w:t>+未计价材费</w:t>
      </w:r>
      <w:r>
        <w:rPr>
          <w:rFonts w:ascii="宋体" w:hAnsi="宋体" w:hint="eastAsia"/>
          <w:sz w:val="24"/>
        </w:rPr>
        <w:t>）</w:t>
      </w:r>
      <w:r w:rsidRPr="008E070B">
        <w:rPr>
          <w:rFonts w:ascii="宋体" w:hAnsi="宋体" w:hint="eastAsia"/>
          <w:sz w:val="24"/>
        </w:rPr>
        <w:t>、机械</w:t>
      </w:r>
      <w:r>
        <w:rPr>
          <w:rFonts w:ascii="宋体" w:hAnsi="宋体" w:hint="eastAsia"/>
          <w:sz w:val="24"/>
        </w:rPr>
        <w:t>费和各种费用中扣除相应进</w:t>
      </w:r>
      <w:r w:rsidRPr="008E070B">
        <w:rPr>
          <w:rFonts w:ascii="宋体" w:hAnsi="宋体" w:hint="eastAsia"/>
          <w:sz w:val="24"/>
        </w:rPr>
        <w:t>项税税</w:t>
      </w:r>
      <w:r>
        <w:rPr>
          <w:rFonts w:ascii="宋体" w:hAnsi="宋体" w:hint="eastAsia"/>
          <w:sz w:val="24"/>
        </w:rPr>
        <w:t>额</w:t>
      </w:r>
      <w:r w:rsidRPr="008E070B">
        <w:rPr>
          <w:rFonts w:ascii="宋体" w:hAnsi="宋体" w:hint="eastAsia"/>
          <w:sz w:val="24"/>
        </w:rPr>
        <w:t>后计算的价款。营改增调整后的计价规则</w:t>
      </w:r>
      <w:r>
        <w:rPr>
          <w:rFonts w:ascii="宋体" w:hAnsi="宋体" w:hint="eastAsia"/>
          <w:sz w:val="24"/>
        </w:rPr>
        <w:t>：</w:t>
      </w:r>
    </w:p>
    <w:p w:rsidR="00FA36CB" w:rsidRPr="008E070B" w:rsidRDefault="00FA36CB" w:rsidP="00FA36CB">
      <w:pPr>
        <w:spacing w:line="480" w:lineRule="auto"/>
        <w:ind w:firstLineChars="200" w:firstLine="480"/>
        <w:rPr>
          <w:rFonts w:ascii="宋体" w:hAnsi="宋体" w:hint="eastAsia"/>
          <w:sz w:val="24"/>
        </w:rPr>
      </w:pPr>
      <w:r w:rsidRPr="008E070B">
        <w:rPr>
          <w:rFonts w:ascii="宋体" w:hAnsi="宋体" w:hint="eastAsia"/>
          <w:sz w:val="24"/>
        </w:rPr>
        <w:t>工程造价=税前工程造价+增值税销项</w:t>
      </w:r>
      <w:proofErr w:type="gramStart"/>
      <w:r w:rsidRPr="008E070B">
        <w:rPr>
          <w:rFonts w:ascii="宋体" w:hAnsi="宋体" w:hint="eastAsia"/>
          <w:sz w:val="24"/>
        </w:rPr>
        <w:t>税</w:t>
      </w:r>
      <w:proofErr w:type="gramEnd"/>
      <w:r w:rsidRPr="008E070B">
        <w:rPr>
          <w:rFonts w:ascii="宋体" w:hAnsi="宋体" w:hint="eastAsia"/>
          <w:sz w:val="24"/>
        </w:rPr>
        <w:t>税额+附加税费</w:t>
      </w:r>
    </w:p>
    <w:p w:rsidR="00FA36CB" w:rsidRPr="008E070B" w:rsidRDefault="00FA36CB" w:rsidP="00FA36CB">
      <w:pPr>
        <w:spacing w:line="480" w:lineRule="auto"/>
        <w:ind w:firstLineChars="200" w:firstLine="480"/>
        <w:rPr>
          <w:rFonts w:ascii="宋体" w:hAnsi="宋体" w:hint="eastAsia"/>
          <w:sz w:val="24"/>
        </w:rPr>
      </w:pPr>
      <w:r w:rsidRPr="008E070B">
        <w:rPr>
          <w:rFonts w:ascii="宋体" w:hAnsi="宋体" w:hint="eastAsia"/>
          <w:sz w:val="24"/>
        </w:rPr>
        <w:t>其中</w:t>
      </w:r>
      <w:r>
        <w:rPr>
          <w:rFonts w:ascii="宋体" w:hAnsi="宋体" w:hint="eastAsia"/>
          <w:sz w:val="24"/>
        </w:rPr>
        <w:t>：</w:t>
      </w:r>
    </w:p>
    <w:p w:rsidR="00FA36CB" w:rsidRPr="008E070B" w:rsidRDefault="00FA36CB" w:rsidP="00FA36CB">
      <w:pPr>
        <w:spacing w:line="480" w:lineRule="auto"/>
        <w:ind w:firstLineChars="200" w:firstLine="480"/>
        <w:rPr>
          <w:rFonts w:ascii="宋体" w:hAnsi="宋体" w:hint="eastAsia"/>
          <w:sz w:val="24"/>
        </w:rPr>
      </w:pPr>
      <w:r w:rsidRPr="008E070B">
        <w:rPr>
          <w:rFonts w:ascii="宋体" w:hAnsi="宋体" w:hint="eastAsia"/>
          <w:sz w:val="24"/>
        </w:rPr>
        <w:t>式中“税前工程造价”不含“可抵扣的进项税税额”</w:t>
      </w:r>
      <w:r>
        <w:rPr>
          <w:rFonts w:ascii="宋体" w:hAnsi="宋体" w:hint="eastAsia"/>
          <w:sz w:val="24"/>
        </w:rPr>
        <w:t>（</w:t>
      </w:r>
      <w:r w:rsidRPr="008E070B">
        <w:rPr>
          <w:rFonts w:ascii="宋体" w:hAnsi="宋体" w:hint="eastAsia"/>
          <w:sz w:val="24"/>
        </w:rPr>
        <w:t>以下同</w:t>
      </w:r>
      <w:r>
        <w:rPr>
          <w:rFonts w:ascii="宋体" w:hAnsi="宋体" w:hint="eastAsia"/>
          <w:sz w:val="24"/>
        </w:rPr>
        <w:t>）</w:t>
      </w:r>
      <w:r w:rsidRPr="008E070B">
        <w:rPr>
          <w:rFonts w:ascii="宋体" w:hAnsi="宋体" w:hint="eastAsia"/>
          <w:sz w:val="24"/>
        </w:rPr>
        <w:t>。</w:t>
      </w:r>
    </w:p>
    <w:p w:rsidR="00FA36CB" w:rsidRDefault="00FA36CB" w:rsidP="00FA36CB">
      <w:pPr>
        <w:spacing w:line="480" w:lineRule="auto"/>
        <w:ind w:firstLineChars="200" w:firstLine="480"/>
        <w:rPr>
          <w:rFonts w:ascii="宋体" w:hAnsi="宋体" w:hint="eastAsia"/>
          <w:sz w:val="24"/>
        </w:rPr>
      </w:pPr>
      <w:r w:rsidRPr="008E070B">
        <w:rPr>
          <w:rFonts w:ascii="宋体" w:hAnsi="宋体" w:hint="eastAsia"/>
          <w:sz w:val="24"/>
        </w:rPr>
        <w:t>增值税销项</w:t>
      </w:r>
      <w:proofErr w:type="gramStart"/>
      <w:r w:rsidRPr="008E070B">
        <w:rPr>
          <w:rFonts w:ascii="宋体" w:hAnsi="宋体" w:hint="eastAsia"/>
          <w:sz w:val="24"/>
        </w:rPr>
        <w:t>税</w:t>
      </w:r>
      <w:proofErr w:type="gramEnd"/>
      <w:r w:rsidRPr="008E070B">
        <w:rPr>
          <w:rFonts w:ascii="宋体" w:hAnsi="宋体" w:hint="eastAsia"/>
          <w:sz w:val="24"/>
        </w:rPr>
        <w:t>税额=税前工程造价 x增值税税率</w:t>
      </w:r>
      <w:r>
        <w:rPr>
          <w:rFonts w:ascii="宋体" w:hAnsi="宋体" w:hint="eastAsia"/>
          <w:sz w:val="24"/>
        </w:rPr>
        <w:t>（</w:t>
      </w:r>
      <w:r w:rsidRPr="008E070B">
        <w:rPr>
          <w:rFonts w:ascii="宋体" w:hAnsi="宋体" w:hint="eastAsia"/>
          <w:sz w:val="24"/>
        </w:rPr>
        <w:t xml:space="preserve"> 11% </w:t>
      </w:r>
      <w:r>
        <w:rPr>
          <w:rFonts w:ascii="宋体" w:hAnsi="宋体" w:hint="eastAsia"/>
          <w:sz w:val="24"/>
        </w:rPr>
        <w:t>）</w:t>
      </w:r>
    </w:p>
    <w:p w:rsidR="00FA36CB" w:rsidRDefault="00FA36CB" w:rsidP="00FA36CB">
      <w:pPr>
        <w:spacing w:line="480" w:lineRule="auto"/>
        <w:ind w:firstLineChars="200" w:firstLine="480"/>
        <w:rPr>
          <w:rFonts w:ascii="宋体" w:hAnsi="宋体" w:hint="eastAsia"/>
          <w:sz w:val="24"/>
        </w:rPr>
      </w:pPr>
      <w:r w:rsidRPr="008E070B">
        <w:rPr>
          <w:rFonts w:ascii="宋体" w:hAnsi="宋体" w:hint="eastAsia"/>
          <w:sz w:val="24"/>
        </w:rPr>
        <w:t>即</w:t>
      </w:r>
      <w:r>
        <w:rPr>
          <w:rFonts w:ascii="宋体" w:hAnsi="宋体" w:hint="eastAsia"/>
          <w:sz w:val="24"/>
        </w:rPr>
        <w:t>：</w:t>
      </w:r>
      <w:r w:rsidRPr="008E070B">
        <w:rPr>
          <w:rFonts w:ascii="宋体" w:hAnsi="宋体" w:hint="eastAsia"/>
          <w:sz w:val="24"/>
        </w:rPr>
        <w:t>工程造价=税前工程造价x</w:t>
      </w:r>
      <w:r>
        <w:rPr>
          <w:rFonts w:ascii="宋体" w:hAnsi="宋体" w:hint="eastAsia"/>
          <w:sz w:val="24"/>
        </w:rPr>
        <w:t>（</w:t>
      </w:r>
      <w:r w:rsidRPr="008E070B">
        <w:rPr>
          <w:rFonts w:ascii="宋体" w:hAnsi="宋体" w:hint="eastAsia"/>
          <w:sz w:val="24"/>
        </w:rPr>
        <w:t>1+11%</w:t>
      </w:r>
      <w:r>
        <w:rPr>
          <w:rFonts w:ascii="宋体" w:hAnsi="宋体" w:hint="eastAsia"/>
          <w:sz w:val="24"/>
        </w:rPr>
        <w:t>）</w:t>
      </w:r>
      <w:r w:rsidRPr="008E070B">
        <w:rPr>
          <w:rFonts w:ascii="宋体" w:hAnsi="宋体" w:hint="eastAsia"/>
          <w:sz w:val="24"/>
        </w:rPr>
        <w:t>+附加税费</w:t>
      </w:r>
    </w:p>
    <w:p w:rsidR="00FA36CB" w:rsidRDefault="00FA36CB" w:rsidP="00FA36CB">
      <w:pPr>
        <w:spacing w:line="480" w:lineRule="auto"/>
        <w:ind w:firstLineChars="200" w:firstLine="480"/>
        <w:rPr>
          <w:rFonts w:ascii="宋体" w:hAnsi="宋体" w:hint="eastAsia"/>
          <w:sz w:val="24"/>
        </w:rPr>
      </w:pPr>
      <w:proofErr w:type="gramStart"/>
      <w:r w:rsidRPr="008E070B">
        <w:rPr>
          <w:rFonts w:ascii="宋体" w:hAnsi="宋体" w:hint="eastAsia"/>
          <w:sz w:val="24"/>
        </w:rPr>
        <w:t>为筒化计算</w:t>
      </w:r>
      <w:proofErr w:type="gramEnd"/>
      <w:r>
        <w:rPr>
          <w:rFonts w:ascii="宋体" w:hAnsi="宋体" w:hint="eastAsia"/>
          <w:sz w:val="24"/>
        </w:rPr>
        <w:t>，</w:t>
      </w:r>
      <w:r w:rsidRPr="008E070B">
        <w:rPr>
          <w:rFonts w:ascii="宋体" w:hAnsi="宋体" w:hint="eastAsia"/>
          <w:sz w:val="24"/>
        </w:rPr>
        <w:t>附加税费以税前工程造价为计算基础测算后以综合计算系数计取。即</w:t>
      </w:r>
      <w:r>
        <w:rPr>
          <w:rFonts w:ascii="宋体" w:hAnsi="宋体" w:hint="eastAsia"/>
          <w:sz w:val="24"/>
        </w:rPr>
        <w:t>：</w:t>
      </w:r>
    </w:p>
    <w:p w:rsidR="00FA36CB" w:rsidRDefault="00FA36CB" w:rsidP="00FA36CB">
      <w:pPr>
        <w:spacing w:line="480" w:lineRule="auto"/>
        <w:ind w:firstLineChars="200" w:firstLine="480"/>
        <w:rPr>
          <w:rFonts w:ascii="宋体" w:hAnsi="宋体" w:hint="eastAsia"/>
          <w:sz w:val="24"/>
        </w:rPr>
      </w:pPr>
      <w:r w:rsidRPr="008E070B">
        <w:rPr>
          <w:rFonts w:ascii="宋体" w:hAnsi="宋体" w:hint="eastAsia"/>
          <w:sz w:val="24"/>
        </w:rPr>
        <w:t>附加税费=税前工程造价</w:t>
      </w:r>
      <w:r>
        <w:rPr>
          <w:rFonts w:ascii="宋体" w:hAnsi="宋体" w:hint="eastAsia"/>
          <w:sz w:val="24"/>
        </w:rPr>
        <w:t>×</w:t>
      </w:r>
      <w:r w:rsidRPr="008E070B">
        <w:rPr>
          <w:rFonts w:ascii="宋体" w:hAnsi="宋体" w:hint="eastAsia"/>
          <w:sz w:val="24"/>
        </w:rPr>
        <w:t>综合计算系数</w:t>
      </w:r>
    </w:p>
    <w:p w:rsidR="00FA36CB" w:rsidRPr="008E070B" w:rsidRDefault="00FA36CB" w:rsidP="00FA36CB">
      <w:pPr>
        <w:spacing w:line="480" w:lineRule="auto"/>
        <w:ind w:firstLineChars="200" w:firstLine="480"/>
        <w:rPr>
          <w:rFonts w:ascii="宋体" w:hAnsi="宋体" w:hint="eastAsia"/>
          <w:sz w:val="24"/>
        </w:rPr>
      </w:pPr>
      <w:r>
        <w:rPr>
          <w:rFonts w:ascii="宋体" w:hAnsi="宋体" w:hint="eastAsia"/>
          <w:sz w:val="24"/>
        </w:rPr>
        <w:t>（二）</w:t>
      </w:r>
      <w:r w:rsidRPr="008E070B">
        <w:rPr>
          <w:rFonts w:ascii="宋体" w:hAnsi="宋体" w:hint="eastAsia"/>
          <w:sz w:val="24"/>
        </w:rPr>
        <w:t>简易计税方法</w:t>
      </w:r>
    </w:p>
    <w:p w:rsidR="00FA36CB" w:rsidRDefault="00FA36CB" w:rsidP="00FA36CB">
      <w:pPr>
        <w:spacing w:line="480" w:lineRule="auto"/>
        <w:ind w:firstLineChars="200" w:firstLine="480"/>
        <w:rPr>
          <w:rFonts w:ascii="宋体" w:hAnsi="宋体" w:hint="eastAsia"/>
          <w:sz w:val="24"/>
        </w:rPr>
      </w:pPr>
      <w:r w:rsidRPr="008E070B">
        <w:rPr>
          <w:rFonts w:ascii="宋体" w:hAnsi="宋体" w:hint="eastAsia"/>
          <w:sz w:val="24"/>
        </w:rPr>
        <w:lastRenderedPageBreak/>
        <w:t>1.以不采购建筑工程所需的材料或只采购輔助材料</w:t>
      </w:r>
      <w:r>
        <w:rPr>
          <w:rFonts w:ascii="宋体" w:hAnsi="宋体" w:hint="eastAsia"/>
          <w:sz w:val="24"/>
        </w:rPr>
        <w:t>，</w:t>
      </w:r>
      <w:r w:rsidRPr="008E070B">
        <w:rPr>
          <w:rFonts w:ascii="宋体" w:hAnsi="宋体" w:hint="eastAsia"/>
          <w:sz w:val="24"/>
        </w:rPr>
        <w:t>并收取人工费、管理费或者其他费用的清包工方式提供建筑服务的一般纳税人</w:t>
      </w:r>
      <w:r>
        <w:rPr>
          <w:rFonts w:ascii="宋体" w:hAnsi="宋体" w:hint="eastAsia"/>
          <w:sz w:val="24"/>
        </w:rPr>
        <w:t>，</w:t>
      </w:r>
      <w:proofErr w:type="gramStart"/>
      <w:r w:rsidRPr="008E070B">
        <w:rPr>
          <w:rFonts w:ascii="宋体" w:hAnsi="宋体" w:hint="eastAsia"/>
          <w:sz w:val="24"/>
        </w:rPr>
        <w:t>可以进择适用</w:t>
      </w:r>
      <w:proofErr w:type="gramEnd"/>
      <w:r w:rsidRPr="008E070B">
        <w:rPr>
          <w:rFonts w:ascii="宋体" w:hAnsi="宋体" w:hint="eastAsia"/>
          <w:sz w:val="24"/>
        </w:rPr>
        <w:t>简易计税方法计税。</w:t>
      </w:r>
    </w:p>
    <w:p w:rsidR="00FA36CB" w:rsidRDefault="00FA36CB" w:rsidP="00FA36CB">
      <w:pPr>
        <w:spacing w:line="480" w:lineRule="auto"/>
        <w:ind w:firstLineChars="200" w:firstLine="480"/>
        <w:rPr>
          <w:rFonts w:ascii="宋体" w:hAnsi="宋体" w:hint="eastAsia"/>
          <w:sz w:val="24"/>
        </w:rPr>
      </w:pPr>
      <w:r w:rsidRPr="008E070B">
        <w:rPr>
          <w:rFonts w:ascii="宋体" w:hAnsi="宋体" w:hint="eastAsia"/>
          <w:sz w:val="24"/>
        </w:rPr>
        <w:t>2.为建筑项目中全部或部分设各、材料、动力由工程发包方自行采购的</w:t>
      </w:r>
      <w:proofErr w:type="gramStart"/>
      <w:r w:rsidRPr="008E070B">
        <w:rPr>
          <w:rFonts w:ascii="宋体" w:hAnsi="宋体" w:hint="eastAsia"/>
          <w:sz w:val="24"/>
        </w:rPr>
        <w:t>甲供工程</w:t>
      </w:r>
      <w:proofErr w:type="gramEnd"/>
      <w:r w:rsidRPr="008E070B">
        <w:rPr>
          <w:rFonts w:ascii="宋体" w:hAnsi="宋体" w:hint="eastAsia"/>
          <w:sz w:val="24"/>
        </w:rPr>
        <w:t>提供服务的一般纳税人</w:t>
      </w:r>
      <w:r>
        <w:rPr>
          <w:rFonts w:ascii="宋体" w:hAnsi="宋体" w:hint="eastAsia"/>
          <w:sz w:val="24"/>
        </w:rPr>
        <w:t>，</w:t>
      </w:r>
      <w:r w:rsidRPr="008E070B">
        <w:rPr>
          <w:rFonts w:ascii="宋体" w:hAnsi="宋体" w:hint="eastAsia"/>
          <w:sz w:val="24"/>
        </w:rPr>
        <w:t>可以选择适用简易计税方法计税。</w:t>
      </w:r>
    </w:p>
    <w:p w:rsidR="00FA36CB" w:rsidRPr="008E070B" w:rsidRDefault="00FA36CB" w:rsidP="00FA36CB">
      <w:pPr>
        <w:spacing w:line="480" w:lineRule="auto"/>
        <w:ind w:firstLineChars="200" w:firstLine="480"/>
        <w:rPr>
          <w:rFonts w:ascii="宋体" w:hAnsi="宋体" w:hint="eastAsia"/>
          <w:sz w:val="24"/>
        </w:rPr>
      </w:pPr>
      <w:r w:rsidRPr="008E070B">
        <w:rPr>
          <w:rFonts w:ascii="宋体" w:hAnsi="宋体" w:hint="eastAsia"/>
          <w:sz w:val="24"/>
        </w:rPr>
        <w:t>3.选择或者适用简易计税方法的可参照原营业税下的计价依据执行。</w:t>
      </w:r>
    </w:p>
    <w:p w:rsidR="00FA36CB" w:rsidRPr="007A648D" w:rsidRDefault="00FA36CB" w:rsidP="00FA36CB">
      <w:pPr>
        <w:spacing w:before="240" w:line="360" w:lineRule="auto"/>
        <w:rPr>
          <w:rFonts w:ascii="黑体" w:eastAsia="黑体" w:hAnsi="黑体" w:hint="eastAsia"/>
          <w:sz w:val="28"/>
          <w:szCs w:val="32"/>
        </w:rPr>
      </w:pPr>
      <w:r w:rsidRPr="007A648D">
        <w:rPr>
          <w:rFonts w:ascii="黑体" w:eastAsia="黑体" w:hAnsi="黑体" w:hint="eastAsia"/>
          <w:sz w:val="28"/>
          <w:szCs w:val="32"/>
        </w:rPr>
        <w:t>四、营改增后计价依据调整办法及费用组成内容</w:t>
      </w:r>
    </w:p>
    <w:p w:rsidR="00FA36CB" w:rsidRPr="008E070B" w:rsidRDefault="00FA36CB" w:rsidP="00FA36CB">
      <w:pPr>
        <w:spacing w:line="480" w:lineRule="auto"/>
        <w:ind w:firstLineChars="200" w:firstLine="480"/>
        <w:rPr>
          <w:rFonts w:ascii="宋体" w:hAnsi="宋体" w:hint="eastAsia"/>
          <w:sz w:val="24"/>
        </w:rPr>
      </w:pPr>
      <w:r>
        <w:rPr>
          <w:rFonts w:ascii="宋体" w:hAnsi="宋体" w:hint="eastAsia"/>
          <w:sz w:val="24"/>
        </w:rPr>
        <w:t>（一）</w:t>
      </w:r>
      <w:r w:rsidRPr="008E070B">
        <w:rPr>
          <w:rFonts w:ascii="宋体" w:hAnsi="宋体" w:hint="eastAsia"/>
          <w:sz w:val="24"/>
        </w:rPr>
        <w:t>建筑工程消耗量定额中人工、材料、机械等要素-价格的调整办法。</w:t>
      </w:r>
    </w:p>
    <w:p w:rsidR="00FA36CB" w:rsidRPr="008E070B" w:rsidRDefault="00FA36CB" w:rsidP="00FA36CB">
      <w:pPr>
        <w:spacing w:line="480" w:lineRule="auto"/>
        <w:ind w:firstLineChars="200" w:firstLine="480"/>
        <w:rPr>
          <w:rFonts w:ascii="宋体" w:hAnsi="宋体" w:hint="eastAsia"/>
          <w:sz w:val="24"/>
        </w:rPr>
      </w:pPr>
      <w:r w:rsidRPr="008E070B">
        <w:rPr>
          <w:rFonts w:ascii="宋体" w:hAnsi="宋体" w:hint="eastAsia"/>
          <w:sz w:val="24"/>
        </w:rPr>
        <w:t>在现行定</w:t>
      </w:r>
      <w:r>
        <w:rPr>
          <w:rFonts w:ascii="宋体" w:hAnsi="宋体" w:hint="eastAsia"/>
          <w:sz w:val="24"/>
        </w:rPr>
        <w:t>额</w:t>
      </w:r>
      <w:r w:rsidRPr="008E070B">
        <w:rPr>
          <w:rFonts w:ascii="宋体" w:hAnsi="宋体" w:hint="eastAsia"/>
          <w:sz w:val="24"/>
        </w:rPr>
        <w:t>计价体系不变的前提下</w:t>
      </w:r>
      <w:r>
        <w:rPr>
          <w:rFonts w:ascii="宋体" w:hAnsi="宋体" w:hint="eastAsia"/>
          <w:sz w:val="24"/>
        </w:rPr>
        <w:t>，</w:t>
      </w:r>
      <w:r w:rsidRPr="008E070B">
        <w:rPr>
          <w:rFonts w:ascii="宋体" w:hAnsi="宋体" w:hint="eastAsia"/>
          <w:sz w:val="24"/>
        </w:rPr>
        <w:t>依据“价税分离”原则调整营业税下建设工程计价规则</w:t>
      </w:r>
      <w:r>
        <w:rPr>
          <w:rFonts w:ascii="宋体" w:hAnsi="宋体" w:hint="eastAsia"/>
          <w:sz w:val="24"/>
        </w:rPr>
        <w:t>，</w:t>
      </w:r>
      <w:r w:rsidRPr="008E070B">
        <w:rPr>
          <w:rFonts w:ascii="宋体" w:hAnsi="宋体" w:hint="eastAsia"/>
          <w:sz w:val="24"/>
        </w:rPr>
        <w:t>包括调整构成工程造价的要素价格和费用组成</w:t>
      </w:r>
      <w:r>
        <w:rPr>
          <w:rFonts w:ascii="宋体" w:hAnsi="宋体" w:hint="eastAsia"/>
          <w:sz w:val="24"/>
        </w:rPr>
        <w:t>，</w:t>
      </w:r>
      <w:r w:rsidRPr="008E070B">
        <w:rPr>
          <w:rFonts w:ascii="宋体" w:hAnsi="宋体" w:hint="eastAsia"/>
          <w:sz w:val="24"/>
        </w:rPr>
        <w:t>采用调整后要素价格和费用并按建设工程营改增计价规则计算工程造价的方法</w:t>
      </w:r>
      <w:r>
        <w:rPr>
          <w:rFonts w:ascii="宋体" w:hAnsi="宋体" w:hint="eastAsia"/>
          <w:sz w:val="24"/>
        </w:rPr>
        <w:t>。</w:t>
      </w:r>
      <w:r w:rsidRPr="008E070B">
        <w:rPr>
          <w:rFonts w:ascii="宋体" w:hAnsi="宋体" w:hint="eastAsia"/>
          <w:sz w:val="24"/>
        </w:rPr>
        <w:t>具体调整方法如下</w:t>
      </w:r>
      <w:r>
        <w:rPr>
          <w:rFonts w:ascii="宋体" w:hAnsi="宋体" w:hint="eastAsia"/>
          <w:sz w:val="24"/>
        </w:rPr>
        <w:t>：</w:t>
      </w:r>
    </w:p>
    <w:p w:rsidR="00FA36CB" w:rsidRDefault="00FA36CB" w:rsidP="00FA36CB">
      <w:pPr>
        <w:spacing w:line="480" w:lineRule="auto"/>
        <w:ind w:firstLineChars="200" w:firstLine="480"/>
        <w:rPr>
          <w:rFonts w:ascii="宋体" w:hAnsi="宋体" w:hint="eastAsia"/>
          <w:sz w:val="24"/>
        </w:rPr>
      </w:pPr>
      <w:r w:rsidRPr="008E070B">
        <w:rPr>
          <w:rFonts w:ascii="宋体" w:hAnsi="宋体" w:hint="eastAsia"/>
          <w:sz w:val="24"/>
        </w:rPr>
        <w:t>1.人工表</w:t>
      </w:r>
      <w:r>
        <w:rPr>
          <w:rFonts w:ascii="宋体" w:hAnsi="宋体" w:hint="eastAsia"/>
          <w:sz w:val="24"/>
        </w:rPr>
        <w:t>：</w:t>
      </w:r>
      <w:r w:rsidRPr="008E070B">
        <w:rPr>
          <w:rFonts w:ascii="宋体" w:hAnsi="宋体" w:hint="eastAsia"/>
          <w:sz w:val="24"/>
        </w:rPr>
        <w:t xml:space="preserve"> 组成内容为工资支出费用</w:t>
      </w:r>
      <w:r>
        <w:rPr>
          <w:rFonts w:ascii="宋体" w:hAnsi="宋体" w:hint="eastAsia"/>
          <w:sz w:val="24"/>
        </w:rPr>
        <w:t>，</w:t>
      </w:r>
      <w:r w:rsidRPr="008E070B">
        <w:rPr>
          <w:rFonts w:ascii="宋体" w:hAnsi="宋体" w:hint="eastAsia"/>
          <w:sz w:val="24"/>
        </w:rPr>
        <w:t>按现行消耗量定额中的人工费计算</w:t>
      </w:r>
      <w:r>
        <w:rPr>
          <w:rFonts w:ascii="宋体" w:hAnsi="宋体" w:hint="eastAsia"/>
          <w:sz w:val="24"/>
        </w:rPr>
        <w:t>，</w:t>
      </w:r>
      <w:r w:rsidRPr="008E070B">
        <w:rPr>
          <w:rFonts w:ascii="宋体" w:hAnsi="宋体" w:hint="eastAsia"/>
          <w:sz w:val="24"/>
        </w:rPr>
        <w:t>不作调整。</w:t>
      </w:r>
    </w:p>
    <w:p w:rsidR="00FA36CB" w:rsidRDefault="00FA36CB" w:rsidP="00FA36CB">
      <w:pPr>
        <w:spacing w:line="480" w:lineRule="auto"/>
        <w:ind w:firstLineChars="200" w:firstLine="480"/>
        <w:rPr>
          <w:rFonts w:ascii="宋体" w:hAnsi="宋体" w:hint="eastAsia"/>
          <w:sz w:val="24"/>
        </w:rPr>
      </w:pPr>
      <w:r w:rsidRPr="008E070B">
        <w:rPr>
          <w:rFonts w:ascii="宋体" w:hAnsi="宋体" w:hint="eastAsia"/>
          <w:sz w:val="24"/>
        </w:rPr>
        <w:t>2.材料费</w:t>
      </w:r>
      <w:r>
        <w:rPr>
          <w:rFonts w:ascii="宋体" w:hAnsi="宋体" w:hint="eastAsia"/>
          <w:sz w:val="24"/>
        </w:rPr>
        <w:t>（</w:t>
      </w:r>
      <w:r w:rsidRPr="008E070B">
        <w:rPr>
          <w:rFonts w:ascii="宋体" w:hAnsi="宋体" w:hint="eastAsia"/>
          <w:sz w:val="24"/>
        </w:rPr>
        <w:t>包括</w:t>
      </w:r>
      <w:proofErr w:type="gramStart"/>
      <w:r w:rsidRPr="008E070B">
        <w:rPr>
          <w:rFonts w:ascii="宋体" w:hAnsi="宋体" w:hint="eastAsia"/>
          <w:sz w:val="24"/>
        </w:rPr>
        <w:t>计价材费和</w:t>
      </w:r>
      <w:proofErr w:type="gramEnd"/>
      <w:r w:rsidRPr="008E070B">
        <w:rPr>
          <w:rFonts w:ascii="宋体" w:hAnsi="宋体" w:hint="eastAsia"/>
          <w:sz w:val="24"/>
        </w:rPr>
        <w:t>未计价材费</w:t>
      </w:r>
      <w:r>
        <w:rPr>
          <w:rFonts w:ascii="宋体" w:hAnsi="宋体" w:hint="eastAsia"/>
          <w:sz w:val="24"/>
        </w:rPr>
        <w:t>）</w:t>
      </w:r>
    </w:p>
    <w:p w:rsidR="00FA36CB" w:rsidRDefault="00FA36CB" w:rsidP="00FA36CB">
      <w:pPr>
        <w:spacing w:line="480" w:lineRule="auto"/>
        <w:ind w:firstLineChars="200" w:firstLine="480"/>
        <w:rPr>
          <w:rFonts w:ascii="宋体" w:hAnsi="宋体" w:hint="eastAsia"/>
          <w:sz w:val="24"/>
        </w:rPr>
      </w:pPr>
      <w:r>
        <w:rPr>
          <w:rFonts w:ascii="宋体" w:hAnsi="宋体" w:hint="eastAsia"/>
          <w:sz w:val="24"/>
        </w:rPr>
        <w:t>（</w:t>
      </w:r>
      <w:r w:rsidRPr="008E070B">
        <w:rPr>
          <w:rFonts w:ascii="宋体" w:hAnsi="宋体" w:hint="eastAsia"/>
          <w:sz w:val="24"/>
        </w:rPr>
        <w:t>1</w:t>
      </w:r>
      <w:r>
        <w:rPr>
          <w:rFonts w:ascii="宋体" w:hAnsi="宋体" w:hint="eastAsia"/>
          <w:sz w:val="24"/>
        </w:rPr>
        <w:t>）</w:t>
      </w:r>
      <w:r w:rsidRPr="008E070B">
        <w:rPr>
          <w:rFonts w:ascii="宋体" w:hAnsi="宋体" w:hint="eastAsia"/>
          <w:sz w:val="24"/>
        </w:rPr>
        <w:t>计价材费</w:t>
      </w:r>
      <w:r>
        <w:rPr>
          <w:rFonts w:ascii="宋体" w:hAnsi="宋体" w:hint="eastAsia"/>
          <w:sz w:val="24"/>
        </w:rPr>
        <w:t>：</w:t>
      </w:r>
      <w:r w:rsidRPr="008E070B">
        <w:rPr>
          <w:rFonts w:ascii="宋体" w:hAnsi="宋体" w:hint="eastAsia"/>
          <w:sz w:val="24"/>
        </w:rPr>
        <w:t>定</w:t>
      </w:r>
      <w:r>
        <w:rPr>
          <w:rFonts w:ascii="宋体" w:hAnsi="宋体" w:hint="eastAsia"/>
          <w:sz w:val="24"/>
        </w:rPr>
        <w:t>额</w:t>
      </w:r>
      <w:r w:rsidRPr="008E070B">
        <w:rPr>
          <w:rFonts w:ascii="宋体" w:hAnsi="宋体" w:hint="eastAsia"/>
          <w:sz w:val="24"/>
        </w:rPr>
        <w:t>基价中的计价</w:t>
      </w:r>
      <w:r>
        <w:rPr>
          <w:rFonts w:ascii="宋体" w:hAnsi="宋体" w:hint="eastAsia"/>
          <w:sz w:val="24"/>
        </w:rPr>
        <w:t>材</w:t>
      </w:r>
      <w:r w:rsidRPr="008E070B">
        <w:rPr>
          <w:rFonts w:ascii="宋体" w:hAnsi="宋体" w:hint="eastAsia"/>
          <w:sz w:val="24"/>
        </w:rPr>
        <w:t>料费调整方法</w:t>
      </w:r>
      <w:r>
        <w:rPr>
          <w:rFonts w:ascii="宋体" w:hAnsi="宋体" w:hint="eastAsia"/>
          <w:sz w:val="24"/>
        </w:rPr>
        <w:t>，</w:t>
      </w:r>
      <w:r w:rsidRPr="008E070B">
        <w:rPr>
          <w:rFonts w:ascii="宋体" w:hAnsi="宋体" w:hint="eastAsia"/>
          <w:sz w:val="24"/>
        </w:rPr>
        <w:t>综合定额编制期与当期的市场价格波动因素及计价材料增值税综合税率因素</w:t>
      </w:r>
      <w:r>
        <w:rPr>
          <w:rFonts w:ascii="宋体" w:hAnsi="宋体" w:hint="eastAsia"/>
          <w:sz w:val="24"/>
        </w:rPr>
        <w:t>，</w:t>
      </w:r>
      <w:r w:rsidRPr="008E070B">
        <w:rPr>
          <w:rFonts w:ascii="宋体" w:hAnsi="宋体" w:hint="eastAsia"/>
          <w:sz w:val="24"/>
        </w:rPr>
        <w:t>经测算确定以</w:t>
      </w:r>
      <w:r>
        <w:rPr>
          <w:rFonts w:ascii="宋体" w:hAnsi="宋体" w:hint="eastAsia"/>
          <w:sz w:val="24"/>
        </w:rPr>
        <w:t>0.</w:t>
      </w:r>
      <w:r w:rsidRPr="008E070B">
        <w:rPr>
          <w:rFonts w:ascii="宋体" w:hAnsi="宋体" w:hint="eastAsia"/>
          <w:sz w:val="24"/>
        </w:rPr>
        <w:t>912为计价材料费的综合抵扣系数</w:t>
      </w:r>
      <w:r>
        <w:rPr>
          <w:rFonts w:ascii="宋体" w:hAnsi="宋体" w:hint="eastAsia"/>
          <w:sz w:val="24"/>
        </w:rPr>
        <w:t>，</w:t>
      </w:r>
      <w:r w:rsidRPr="008E070B">
        <w:rPr>
          <w:rFonts w:ascii="宋体" w:hAnsi="宋体" w:hint="eastAsia"/>
          <w:sz w:val="24"/>
        </w:rPr>
        <w:t>即定</w:t>
      </w:r>
      <w:r>
        <w:rPr>
          <w:rFonts w:ascii="宋体" w:hAnsi="宋体" w:hint="eastAsia"/>
          <w:sz w:val="24"/>
        </w:rPr>
        <w:t>额</w:t>
      </w:r>
      <w:r w:rsidRPr="008E070B">
        <w:rPr>
          <w:rFonts w:ascii="宋体" w:hAnsi="宋体" w:hint="eastAsia"/>
          <w:sz w:val="24"/>
        </w:rPr>
        <w:t>基价中的材料费乘以综合抵扣系数后得出除税的计价材料费</w:t>
      </w:r>
      <w:r>
        <w:rPr>
          <w:rFonts w:ascii="宋体" w:hAnsi="宋体" w:hint="eastAsia"/>
          <w:sz w:val="24"/>
        </w:rPr>
        <w:t>（</w:t>
      </w:r>
      <w:r w:rsidRPr="008E070B">
        <w:rPr>
          <w:rFonts w:ascii="宋体" w:hAnsi="宋体" w:hint="eastAsia"/>
          <w:sz w:val="24"/>
        </w:rPr>
        <w:t>已按当期市场价格进行调整的计价材料要不得再计算此系数</w:t>
      </w:r>
      <w:r>
        <w:rPr>
          <w:rFonts w:ascii="宋体" w:hAnsi="宋体" w:hint="eastAsia"/>
          <w:sz w:val="24"/>
        </w:rPr>
        <w:t>）</w:t>
      </w:r>
      <w:r w:rsidRPr="008E070B">
        <w:rPr>
          <w:rFonts w:ascii="宋体" w:hAnsi="宋体" w:hint="eastAsia"/>
          <w:sz w:val="24"/>
        </w:rPr>
        <w:t>。</w:t>
      </w:r>
    </w:p>
    <w:p w:rsidR="00FA36CB" w:rsidRDefault="00FA36CB" w:rsidP="00FA36CB">
      <w:pPr>
        <w:spacing w:line="480" w:lineRule="auto"/>
        <w:ind w:firstLineChars="200" w:firstLine="480"/>
        <w:rPr>
          <w:rFonts w:ascii="宋体" w:hAnsi="宋体" w:hint="eastAsia"/>
          <w:sz w:val="24"/>
        </w:rPr>
      </w:pPr>
      <w:r w:rsidRPr="008E070B">
        <w:rPr>
          <w:rFonts w:ascii="宋体" w:hAnsi="宋体" w:hint="eastAsia"/>
          <w:sz w:val="24"/>
        </w:rPr>
        <w:t>增值税后除税的计价材料费计算公式</w:t>
      </w:r>
      <w:r>
        <w:rPr>
          <w:rFonts w:ascii="宋体" w:hAnsi="宋体" w:hint="eastAsia"/>
          <w:sz w:val="24"/>
        </w:rPr>
        <w:t>：</w:t>
      </w:r>
    </w:p>
    <w:p w:rsidR="00FA36CB" w:rsidRDefault="00FA36CB" w:rsidP="00FA36CB">
      <w:pPr>
        <w:spacing w:line="480" w:lineRule="auto"/>
        <w:ind w:firstLineChars="200" w:firstLine="480"/>
        <w:rPr>
          <w:rFonts w:ascii="宋体" w:hAnsi="宋体" w:hint="eastAsia"/>
          <w:sz w:val="24"/>
        </w:rPr>
      </w:pPr>
      <w:r w:rsidRPr="008E070B">
        <w:rPr>
          <w:rFonts w:ascii="宋体" w:hAnsi="宋体" w:hint="eastAsia"/>
          <w:sz w:val="24"/>
        </w:rPr>
        <w:t>除税计价材料费=定额基价中的材料费</w:t>
      </w:r>
      <w:r>
        <w:rPr>
          <w:rFonts w:ascii="宋体" w:hAnsi="宋体" w:hint="eastAsia"/>
          <w:sz w:val="24"/>
        </w:rPr>
        <w:t>×0.912</w:t>
      </w:r>
    </w:p>
    <w:p w:rsidR="00FA36CB" w:rsidRDefault="00FA36CB" w:rsidP="00FA36CB">
      <w:pPr>
        <w:spacing w:line="480" w:lineRule="auto"/>
        <w:ind w:firstLineChars="200" w:firstLine="480"/>
        <w:rPr>
          <w:rFonts w:ascii="宋体" w:hAnsi="宋体" w:hint="eastAsia"/>
          <w:sz w:val="24"/>
        </w:rPr>
      </w:pPr>
      <w:r>
        <w:rPr>
          <w:rFonts w:ascii="宋体" w:hAnsi="宋体" w:hint="eastAsia"/>
          <w:sz w:val="24"/>
        </w:rPr>
        <w:t>（</w:t>
      </w:r>
      <w:r w:rsidRPr="008E070B">
        <w:rPr>
          <w:rFonts w:ascii="宋体" w:hAnsi="宋体" w:hint="eastAsia"/>
          <w:sz w:val="24"/>
        </w:rPr>
        <w:t>2</w:t>
      </w:r>
      <w:r>
        <w:rPr>
          <w:rFonts w:ascii="宋体" w:hAnsi="宋体" w:hint="eastAsia"/>
          <w:sz w:val="24"/>
        </w:rPr>
        <w:t>）</w:t>
      </w:r>
      <w:r w:rsidRPr="008E070B">
        <w:rPr>
          <w:rFonts w:ascii="宋体" w:hAnsi="宋体" w:hint="eastAsia"/>
          <w:sz w:val="24"/>
        </w:rPr>
        <w:t>定额子目中的未计价材料</w:t>
      </w:r>
      <w:r>
        <w:rPr>
          <w:rFonts w:ascii="宋体" w:hAnsi="宋体" w:hint="eastAsia"/>
          <w:sz w:val="24"/>
        </w:rPr>
        <w:t>（</w:t>
      </w:r>
      <w:r w:rsidRPr="008E070B">
        <w:rPr>
          <w:rFonts w:ascii="宋体" w:hAnsi="宋体" w:hint="eastAsia"/>
          <w:sz w:val="24"/>
        </w:rPr>
        <w:t>设备</w:t>
      </w:r>
      <w:r>
        <w:rPr>
          <w:rFonts w:ascii="宋体" w:hAnsi="宋体" w:hint="eastAsia"/>
          <w:sz w:val="24"/>
        </w:rPr>
        <w:t>）：</w:t>
      </w:r>
      <w:r w:rsidRPr="008E070B">
        <w:rPr>
          <w:rFonts w:ascii="宋体" w:hAnsi="宋体" w:hint="eastAsia"/>
          <w:sz w:val="24"/>
        </w:rPr>
        <w:t>按除税材料</w:t>
      </w:r>
      <w:r>
        <w:rPr>
          <w:rFonts w:ascii="宋体" w:hAnsi="宋体" w:hint="eastAsia"/>
          <w:sz w:val="24"/>
        </w:rPr>
        <w:t>（</w:t>
      </w:r>
      <w:r w:rsidRPr="008E070B">
        <w:rPr>
          <w:rFonts w:ascii="宋体" w:hAnsi="宋体" w:hint="eastAsia"/>
          <w:sz w:val="24"/>
        </w:rPr>
        <w:t>设各</w:t>
      </w:r>
      <w:r>
        <w:rPr>
          <w:rFonts w:ascii="宋体" w:hAnsi="宋体" w:hint="eastAsia"/>
          <w:sz w:val="24"/>
        </w:rPr>
        <w:t>）</w:t>
      </w:r>
      <w:r w:rsidRPr="008E070B">
        <w:rPr>
          <w:rFonts w:ascii="宋体" w:hAnsi="宋体" w:hint="eastAsia"/>
          <w:sz w:val="24"/>
        </w:rPr>
        <w:t>市场信息价格</w:t>
      </w:r>
      <w:r w:rsidRPr="008E070B">
        <w:rPr>
          <w:rFonts w:ascii="宋体" w:hAnsi="宋体" w:hint="eastAsia"/>
          <w:sz w:val="24"/>
        </w:rPr>
        <w:lastRenderedPageBreak/>
        <w:t>计算</w:t>
      </w:r>
      <w:r>
        <w:rPr>
          <w:rFonts w:ascii="宋体" w:hAnsi="宋体" w:hint="eastAsia"/>
          <w:sz w:val="24"/>
        </w:rPr>
        <w:t>，</w:t>
      </w:r>
      <w:r w:rsidRPr="008E070B">
        <w:rPr>
          <w:rFonts w:ascii="宋体" w:hAnsi="宋体" w:hint="eastAsia"/>
          <w:sz w:val="24"/>
        </w:rPr>
        <w:t>包括除税的材料</w:t>
      </w:r>
      <w:r>
        <w:rPr>
          <w:rFonts w:ascii="宋体" w:hAnsi="宋体" w:hint="eastAsia"/>
          <w:sz w:val="24"/>
        </w:rPr>
        <w:t>（</w:t>
      </w:r>
      <w:r w:rsidRPr="008E070B">
        <w:rPr>
          <w:rFonts w:ascii="宋体" w:hAnsi="宋体" w:hint="eastAsia"/>
          <w:sz w:val="24"/>
        </w:rPr>
        <w:t>设各</w:t>
      </w:r>
      <w:r>
        <w:rPr>
          <w:rFonts w:ascii="宋体" w:hAnsi="宋体" w:hint="eastAsia"/>
          <w:sz w:val="24"/>
        </w:rPr>
        <w:t>）</w:t>
      </w:r>
      <w:r w:rsidRPr="008E070B">
        <w:rPr>
          <w:rFonts w:ascii="宋体" w:hAnsi="宋体" w:hint="eastAsia"/>
          <w:sz w:val="24"/>
        </w:rPr>
        <w:t>原价、运杂费、运输损耗费和采购保管费。增值税后未计价材料预算价格计算公式</w:t>
      </w:r>
      <w:r>
        <w:rPr>
          <w:rFonts w:ascii="宋体" w:hAnsi="宋体" w:hint="eastAsia"/>
          <w:sz w:val="24"/>
        </w:rPr>
        <w:t>：</w:t>
      </w:r>
    </w:p>
    <w:p w:rsidR="00FA36CB" w:rsidRDefault="00FA36CB" w:rsidP="00FA36CB">
      <w:pPr>
        <w:spacing w:line="480" w:lineRule="auto"/>
        <w:ind w:firstLineChars="200" w:firstLine="480"/>
        <w:rPr>
          <w:rFonts w:ascii="宋体" w:hAnsi="宋体" w:hint="eastAsia"/>
          <w:sz w:val="24"/>
        </w:rPr>
      </w:pPr>
      <w:r w:rsidRPr="008E070B">
        <w:rPr>
          <w:rFonts w:ascii="宋体" w:hAnsi="宋体" w:hint="eastAsia"/>
          <w:sz w:val="24"/>
        </w:rPr>
        <w:t>材料预算单价=除</w:t>
      </w:r>
      <w:proofErr w:type="gramStart"/>
      <w:r w:rsidRPr="008E070B">
        <w:rPr>
          <w:rFonts w:ascii="宋体" w:hAnsi="宋体" w:hint="eastAsia"/>
          <w:sz w:val="24"/>
        </w:rPr>
        <w:t>税材料</w:t>
      </w:r>
      <w:proofErr w:type="gramEnd"/>
      <w:r w:rsidRPr="008E070B">
        <w:rPr>
          <w:rFonts w:ascii="宋体" w:hAnsi="宋体" w:hint="eastAsia"/>
          <w:sz w:val="24"/>
        </w:rPr>
        <w:t>原价+</w:t>
      </w:r>
      <w:proofErr w:type="gramStart"/>
      <w:r w:rsidRPr="008E070B">
        <w:rPr>
          <w:rFonts w:ascii="宋体" w:hAnsi="宋体" w:hint="eastAsia"/>
          <w:sz w:val="24"/>
        </w:rPr>
        <w:t>除税运杂费</w:t>
      </w:r>
      <w:proofErr w:type="gramEnd"/>
      <w:r w:rsidRPr="008E070B">
        <w:rPr>
          <w:rFonts w:ascii="宋体" w:hAnsi="宋体" w:hint="eastAsia"/>
          <w:sz w:val="24"/>
        </w:rPr>
        <w:t>+除</w:t>
      </w:r>
      <w:proofErr w:type="gramStart"/>
      <w:r w:rsidRPr="008E070B">
        <w:rPr>
          <w:rFonts w:ascii="宋体" w:hAnsi="宋体" w:hint="eastAsia"/>
          <w:sz w:val="24"/>
        </w:rPr>
        <w:t>税运输</w:t>
      </w:r>
      <w:proofErr w:type="gramEnd"/>
      <w:r w:rsidRPr="008E070B">
        <w:rPr>
          <w:rFonts w:ascii="宋体" w:hAnsi="宋体" w:hint="eastAsia"/>
          <w:sz w:val="24"/>
        </w:rPr>
        <w:t>损耗费+除税采购及管理费</w:t>
      </w:r>
    </w:p>
    <w:p w:rsidR="00FA36CB" w:rsidRPr="008E070B" w:rsidRDefault="00FA36CB" w:rsidP="00FA36CB">
      <w:pPr>
        <w:spacing w:line="480" w:lineRule="auto"/>
        <w:ind w:firstLineChars="200" w:firstLine="480"/>
        <w:rPr>
          <w:rFonts w:ascii="宋体" w:hAnsi="宋体" w:hint="eastAsia"/>
          <w:sz w:val="24"/>
        </w:rPr>
      </w:pPr>
      <w:r>
        <w:rPr>
          <w:rFonts w:ascii="宋体" w:hAnsi="宋体" w:hint="eastAsia"/>
          <w:sz w:val="24"/>
        </w:rPr>
        <w:t>（3）</w:t>
      </w:r>
      <w:r w:rsidRPr="008E070B">
        <w:rPr>
          <w:rFonts w:ascii="宋体" w:hAnsi="宋体" w:hint="eastAsia"/>
          <w:sz w:val="24"/>
        </w:rPr>
        <w:t>施工</w:t>
      </w:r>
      <w:proofErr w:type="gramStart"/>
      <w:r w:rsidRPr="008E070B">
        <w:rPr>
          <w:rFonts w:ascii="宋体" w:hAnsi="宋体" w:hint="eastAsia"/>
          <w:sz w:val="24"/>
        </w:rPr>
        <w:t>机械及仅器</w:t>
      </w:r>
      <w:proofErr w:type="gramEnd"/>
      <w:r w:rsidRPr="008E070B">
        <w:rPr>
          <w:rFonts w:ascii="宋体" w:hAnsi="宋体" w:hint="eastAsia"/>
          <w:sz w:val="24"/>
        </w:rPr>
        <w:t>仅表台班单价</w:t>
      </w:r>
      <w:r>
        <w:rPr>
          <w:rFonts w:ascii="宋体" w:hAnsi="宋体" w:hint="eastAsia"/>
          <w:sz w:val="24"/>
        </w:rPr>
        <w:t>：</w:t>
      </w:r>
      <w:r w:rsidRPr="008E070B">
        <w:rPr>
          <w:rFonts w:ascii="宋体" w:hAnsi="宋体" w:hint="eastAsia"/>
          <w:sz w:val="24"/>
        </w:rPr>
        <w:t>按除税台班单价</w:t>
      </w:r>
      <w:r>
        <w:rPr>
          <w:rFonts w:ascii="宋体" w:hAnsi="宋体" w:hint="eastAsia"/>
          <w:sz w:val="24"/>
        </w:rPr>
        <w:t>（</w:t>
      </w:r>
      <w:r w:rsidRPr="008E070B">
        <w:rPr>
          <w:rFonts w:ascii="宋体" w:hAnsi="宋体" w:hint="eastAsia"/>
          <w:sz w:val="24"/>
        </w:rPr>
        <w:t>扣除台班单价</w:t>
      </w:r>
      <w:r>
        <w:rPr>
          <w:rFonts w:ascii="宋体" w:hAnsi="宋体" w:hint="eastAsia"/>
          <w:sz w:val="24"/>
        </w:rPr>
        <w:t>费</w:t>
      </w:r>
      <w:r w:rsidRPr="008E070B">
        <w:rPr>
          <w:rFonts w:ascii="宋体" w:hAnsi="宋体" w:hint="eastAsia"/>
          <w:sz w:val="24"/>
        </w:rPr>
        <w:t>用组成中折旧费、大修费、经常修理费、燃料动力费按相关规定应抵扣的进项税税额</w:t>
      </w:r>
      <w:r>
        <w:rPr>
          <w:rFonts w:ascii="宋体" w:hAnsi="宋体" w:hint="eastAsia"/>
          <w:sz w:val="24"/>
        </w:rPr>
        <w:t>）</w:t>
      </w:r>
      <w:r w:rsidRPr="008E070B">
        <w:rPr>
          <w:rFonts w:ascii="宋体" w:hAnsi="宋体" w:hint="eastAsia"/>
          <w:sz w:val="24"/>
        </w:rPr>
        <w:t>计算。</w:t>
      </w:r>
      <w:r>
        <w:rPr>
          <w:rFonts w:ascii="宋体" w:hAnsi="宋体" w:hint="eastAsia"/>
          <w:sz w:val="24"/>
        </w:rPr>
        <w:t>（</w:t>
      </w:r>
      <w:r w:rsidRPr="008E070B">
        <w:rPr>
          <w:rFonts w:ascii="宋体" w:hAnsi="宋体" w:hint="eastAsia"/>
          <w:sz w:val="24"/>
        </w:rPr>
        <w:t>详见附件2、附件3</w:t>
      </w:r>
      <w:r>
        <w:rPr>
          <w:rFonts w:ascii="宋体" w:hAnsi="宋体" w:hint="eastAsia"/>
          <w:sz w:val="24"/>
        </w:rPr>
        <w:t>）【附件2、3本手册未收录】</w:t>
      </w:r>
    </w:p>
    <w:p w:rsidR="00FA36CB" w:rsidRPr="008E070B" w:rsidRDefault="00FA36CB" w:rsidP="00FA36CB">
      <w:pPr>
        <w:spacing w:line="480" w:lineRule="auto"/>
        <w:ind w:firstLineChars="200" w:firstLine="480"/>
        <w:rPr>
          <w:rFonts w:ascii="宋体" w:hAnsi="宋体" w:hint="eastAsia"/>
          <w:sz w:val="24"/>
        </w:rPr>
      </w:pPr>
      <w:r>
        <w:rPr>
          <w:rFonts w:ascii="宋体" w:hAnsi="宋体" w:hint="eastAsia"/>
          <w:sz w:val="24"/>
        </w:rPr>
        <w:t>（</w:t>
      </w:r>
      <w:r w:rsidRPr="008E070B">
        <w:rPr>
          <w:rFonts w:ascii="宋体" w:hAnsi="宋体" w:hint="eastAsia"/>
          <w:sz w:val="24"/>
        </w:rPr>
        <w:t>4</w:t>
      </w:r>
      <w:r>
        <w:rPr>
          <w:rFonts w:ascii="宋体" w:hAnsi="宋体" w:hint="eastAsia"/>
          <w:sz w:val="24"/>
        </w:rPr>
        <w:t>）</w:t>
      </w:r>
      <w:r w:rsidRPr="008E070B">
        <w:rPr>
          <w:rFonts w:ascii="宋体" w:hAnsi="宋体" w:hint="eastAsia"/>
          <w:sz w:val="24"/>
        </w:rPr>
        <w:t xml:space="preserve">措施项目费 </w:t>
      </w:r>
    </w:p>
    <w:p w:rsidR="00FA36CB" w:rsidRPr="008E070B" w:rsidRDefault="00FA36CB" w:rsidP="00FA36CB">
      <w:pPr>
        <w:spacing w:line="480" w:lineRule="auto"/>
        <w:ind w:firstLineChars="200" w:firstLine="480"/>
        <w:rPr>
          <w:rFonts w:ascii="宋体" w:hAnsi="宋体" w:hint="eastAsia"/>
          <w:sz w:val="24"/>
        </w:rPr>
      </w:pPr>
      <w:r w:rsidRPr="008E070B">
        <w:rPr>
          <w:rFonts w:ascii="宋体" w:hAnsi="宋体" w:hint="eastAsia"/>
          <w:sz w:val="24"/>
        </w:rPr>
        <w:t>单价措施费</w:t>
      </w:r>
      <w:r>
        <w:rPr>
          <w:rFonts w:ascii="宋体" w:hAnsi="宋体" w:hint="eastAsia"/>
          <w:sz w:val="24"/>
        </w:rPr>
        <w:t>：</w:t>
      </w:r>
      <w:r w:rsidRPr="008E070B">
        <w:rPr>
          <w:rFonts w:ascii="宋体" w:hAnsi="宋体" w:hint="eastAsia"/>
          <w:sz w:val="24"/>
        </w:rPr>
        <w:t>按分部分项工程的调整方法执行</w:t>
      </w:r>
      <w:r>
        <w:rPr>
          <w:rFonts w:ascii="宋体" w:hAnsi="宋体" w:hint="eastAsia"/>
          <w:sz w:val="24"/>
        </w:rPr>
        <w:t>；</w:t>
      </w:r>
      <w:r w:rsidRPr="008E070B">
        <w:rPr>
          <w:rFonts w:ascii="宋体" w:hAnsi="宋体" w:hint="eastAsia"/>
          <w:sz w:val="24"/>
        </w:rPr>
        <w:t>总价措施费</w:t>
      </w:r>
      <w:r>
        <w:rPr>
          <w:rFonts w:ascii="宋体" w:hAnsi="宋体" w:hint="eastAsia"/>
          <w:sz w:val="24"/>
        </w:rPr>
        <w:t>：</w:t>
      </w:r>
      <w:r w:rsidRPr="008E070B">
        <w:rPr>
          <w:rFonts w:ascii="宋体" w:hAnsi="宋体" w:hint="eastAsia"/>
          <w:sz w:val="24"/>
        </w:rPr>
        <w:t xml:space="preserve"> 其计算基础及费率不作调整。 </w:t>
      </w:r>
    </w:p>
    <w:p w:rsidR="00FA36CB" w:rsidRDefault="00FA36CB" w:rsidP="00FA36CB">
      <w:pPr>
        <w:spacing w:line="480" w:lineRule="auto"/>
        <w:ind w:firstLineChars="200" w:firstLine="480"/>
        <w:rPr>
          <w:rFonts w:ascii="宋体" w:hAnsi="宋体" w:hint="eastAsia"/>
          <w:sz w:val="24"/>
        </w:rPr>
      </w:pPr>
      <w:r>
        <w:rPr>
          <w:rFonts w:ascii="宋体" w:hAnsi="宋体" w:hint="eastAsia"/>
          <w:sz w:val="24"/>
        </w:rPr>
        <w:t>（</w:t>
      </w:r>
      <w:r w:rsidRPr="008E070B">
        <w:rPr>
          <w:rFonts w:ascii="宋体" w:hAnsi="宋体" w:hint="eastAsia"/>
          <w:sz w:val="24"/>
        </w:rPr>
        <w:t>5</w:t>
      </w:r>
      <w:r>
        <w:rPr>
          <w:rFonts w:ascii="宋体" w:hAnsi="宋体" w:hint="eastAsia"/>
          <w:sz w:val="24"/>
        </w:rPr>
        <w:t>）</w:t>
      </w:r>
      <w:r w:rsidRPr="008E070B">
        <w:rPr>
          <w:rFonts w:ascii="宋体" w:hAnsi="宋体" w:hint="eastAsia"/>
          <w:sz w:val="24"/>
        </w:rPr>
        <w:t>管理费、</w:t>
      </w:r>
      <w:proofErr w:type="gramStart"/>
      <w:r w:rsidRPr="008E070B">
        <w:rPr>
          <w:rFonts w:ascii="宋体" w:hAnsi="宋体" w:hint="eastAsia"/>
          <w:sz w:val="24"/>
        </w:rPr>
        <w:t>规</w:t>
      </w:r>
      <w:proofErr w:type="gramEnd"/>
      <w:r w:rsidRPr="008E070B">
        <w:rPr>
          <w:rFonts w:ascii="宋体" w:hAnsi="宋体" w:hint="eastAsia"/>
          <w:sz w:val="24"/>
        </w:rPr>
        <w:t>费、利润</w:t>
      </w:r>
      <w:r>
        <w:rPr>
          <w:rFonts w:ascii="宋体" w:hAnsi="宋体" w:hint="eastAsia"/>
          <w:sz w:val="24"/>
        </w:rPr>
        <w:t>：</w:t>
      </w:r>
      <w:r w:rsidRPr="008E070B">
        <w:rPr>
          <w:rFonts w:ascii="宋体" w:hAnsi="宋体" w:hint="eastAsia"/>
          <w:sz w:val="24"/>
        </w:rPr>
        <w:t>其计算基础及</w:t>
      </w:r>
      <w:r>
        <w:rPr>
          <w:rFonts w:ascii="宋体" w:hAnsi="宋体" w:hint="eastAsia"/>
          <w:sz w:val="24"/>
        </w:rPr>
        <w:t>费</w:t>
      </w:r>
      <w:r w:rsidRPr="008E070B">
        <w:rPr>
          <w:rFonts w:ascii="宋体" w:hAnsi="宋体" w:hint="eastAsia"/>
          <w:sz w:val="24"/>
        </w:rPr>
        <w:t>率不作调整。</w:t>
      </w:r>
    </w:p>
    <w:p w:rsidR="00FA36CB" w:rsidRDefault="00FA36CB" w:rsidP="00FA36CB">
      <w:pPr>
        <w:spacing w:line="480" w:lineRule="auto"/>
        <w:ind w:firstLineChars="200" w:firstLine="480"/>
        <w:rPr>
          <w:rFonts w:ascii="宋体" w:hAnsi="宋体" w:hint="eastAsia"/>
          <w:sz w:val="24"/>
        </w:rPr>
      </w:pPr>
      <w:r>
        <w:rPr>
          <w:rFonts w:ascii="宋体" w:hAnsi="宋体" w:hint="eastAsia"/>
          <w:sz w:val="24"/>
        </w:rPr>
        <w:t>（</w:t>
      </w:r>
      <w:r w:rsidRPr="008E070B">
        <w:rPr>
          <w:rFonts w:ascii="宋体" w:hAnsi="宋体" w:hint="eastAsia"/>
          <w:sz w:val="24"/>
        </w:rPr>
        <w:t>6</w:t>
      </w:r>
      <w:r>
        <w:rPr>
          <w:rFonts w:ascii="宋体" w:hAnsi="宋体" w:hint="eastAsia"/>
          <w:sz w:val="24"/>
        </w:rPr>
        <w:t>）</w:t>
      </w:r>
      <w:r w:rsidRPr="008E070B">
        <w:rPr>
          <w:rFonts w:ascii="宋体" w:hAnsi="宋体" w:hint="eastAsia"/>
          <w:sz w:val="24"/>
        </w:rPr>
        <w:t>税金</w:t>
      </w:r>
      <w:r>
        <w:rPr>
          <w:rFonts w:ascii="宋体" w:hAnsi="宋体" w:hint="eastAsia"/>
          <w:sz w:val="24"/>
        </w:rPr>
        <w:t>：</w:t>
      </w:r>
      <w:r w:rsidRPr="008E070B">
        <w:rPr>
          <w:rFonts w:ascii="宋体" w:hAnsi="宋体" w:hint="eastAsia"/>
          <w:sz w:val="24"/>
        </w:rPr>
        <w:t>包合增值税销项税税额及增值税附加税费</w:t>
      </w:r>
      <w:r>
        <w:rPr>
          <w:rFonts w:ascii="宋体" w:hAnsi="宋体" w:hint="eastAsia"/>
          <w:sz w:val="24"/>
        </w:rPr>
        <w:t>，</w:t>
      </w:r>
      <w:r w:rsidRPr="008E070B">
        <w:rPr>
          <w:rFonts w:ascii="宋体" w:hAnsi="宋体" w:hint="eastAsia"/>
          <w:sz w:val="24"/>
        </w:rPr>
        <w:t>为简易计算</w:t>
      </w:r>
      <w:r>
        <w:rPr>
          <w:rFonts w:ascii="宋体" w:hAnsi="宋体" w:hint="eastAsia"/>
          <w:sz w:val="24"/>
        </w:rPr>
        <w:t>，</w:t>
      </w:r>
      <w:proofErr w:type="gramStart"/>
      <w:r w:rsidRPr="008E070B">
        <w:rPr>
          <w:rFonts w:ascii="宋体" w:hAnsi="宋体" w:hint="eastAsia"/>
          <w:sz w:val="24"/>
        </w:rPr>
        <w:t>按包合</w:t>
      </w:r>
      <w:proofErr w:type="gramEnd"/>
      <w:r w:rsidRPr="008E070B">
        <w:rPr>
          <w:rFonts w:ascii="宋体" w:hAnsi="宋体" w:hint="eastAsia"/>
          <w:sz w:val="24"/>
        </w:rPr>
        <w:t>增值税销项税税额及附加税费的综合税率计取。</w:t>
      </w:r>
    </w:p>
    <w:p w:rsidR="00FA36CB" w:rsidRPr="008E070B" w:rsidRDefault="00FA36CB" w:rsidP="00FA36CB">
      <w:pPr>
        <w:spacing w:line="480" w:lineRule="auto"/>
        <w:ind w:firstLineChars="200" w:firstLine="480"/>
        <w:rPr>
          <w:rFonts w:ascii="宋体" w:hAnsi="宋体" w:hint="eastAsia"/>
          <w:sz w:val="24"/>
        </w:rPr>
      </w:pPr>
      <w:r w:rsidRPr="008E070B">
        <w:rPr>
          <w:rFonts w:ascii="宋体" w:hAnsi="宋体" w:hint="eastAsia"/>
          <w:sz w:val="24"/>
        </w:rPr>
        <w:t>计算方法</w:t>
      </w:r>
      <w:r>
        <w:rPr>
          <w:rFonts w:ascii="宋体" w:hAnsi="宋体" w:hint="eastAsia"/>
          <w:sz w:val="24"/>
        </w:rPr>
        <w:t>：</w:t>
      </w:r>
      <w:r w:rsidRPr="008E070B">
        <w:rPr>
          <w:rFonts w:ascii="宋体" w:hAnsi="宋体" w:hint="eastAsia"/>
          <w:sz w:val="24"/>
        </w:rPr>
        <w:t xml:space="preserve"> 税金=税前工程造价</w:t>
      </w:r>
      <w:r>
        <w:rPr>
          <w:rFonts w:ascii="宋体" w:hAnsi="宋体" w:hint="eastAsia"/>
          <w:sz w:val="24"/>
        </w:rPr>
        <w:t>×</w:t>
      </w:r>
      <w:r w:rsidRPr="008E070B">
        <w:rPr>
          <w:rFonts w:ascii="宋体" w:hAnsi="宋体" w:hint="eastAsia"/>
          <w:sz w:val="24"/>
        </w:rPr>
        <w:t>综合税率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0"/>
        <w:gridCol w:w="2792"/>
        <w:gridCol w:w="2774"/>
      </w:tblGrid>
      <w:tr w:rsidR="00FA36CB" w:rsidRPr="00D6204E" w:rsidTr="00A553A5">
        <w:trPr>
          <w:trHeight w:val="624"/>
          <w:jc w:val="center"/>
        </w:trPr>
        <w:tc>
          <w:tcPr>
            <w:tcW w:w="1645" w:type="pct"/>
            <w:vAlign w:val="center"/>
            <w:hideMark/>
          </w:tcPr>
          <w:p w:rsidR="00FA36CB" w:rsidRPr="00D6204E" w:rsidRDefault="00FA36CB" w:rsidP="00A553A5">
            <w:pPr>
              <w:jc w:val="center"/>
              <w:rPr>
                <w:sz w:val="22"/>
              </w:rPr>
            </w:pPr>
            <w:r w:rsidRPr="00D6204E">
              <w:rPr>
                <w:rFonts w:hint="eastAsia"/>
                <w:sz w:val="22"/>
              </w:rPr>
              <w:t>工程所在地</w:t>
            </w:r>
          </w:p>
        </w:tc>
        <w:tc>
          <w:tcPr>
            <w:tcW w:w="1683" w:type="pct"/>
            <w:vAlign w:val="center"/>
            <w:hideMark/>
          </w:tcPr>
          <w:p w:rsidR="00FA36CB" w:rsidRPr="00D6204E" w:rsidRDefault="00FA36CB" w:rsidP="00A553A5">
            <w:pPr>
              <w:jc w:val="center"/>
              <w:rPr>
                <w:sz w:val="22"/>
              </w:rPr>
            </w:pPr>
            <w:r w:rsidRPr="00D6204E">
              <w:rPr>
                <w:rFonts w:hint="eastAsia"/>
                <w:sz w:val="22"/>
              </w:rPr>
              <w:t>计税基础</w:t>
            </w:r>
          </w:p>
        </w:tc>
        <w:tc>
          <w:tcPr>
            <w:tcW w:w="1672" w:type="pct"/>
            <w:vAlign w:val="center"/>
            <w:hideMark/>
          </w:tcPr>
          <w:p w:rsidR="00FA36CB" w:rsidRPr="00D6204E" w:rsidRDefault="00FA36CB" w:rsidP="00A553A5">
            <w:pPr>
              <w:jc w:val="center"/>
              <w:rPr>
                <w:sz w:val="22"/>
              </w:rPr>
            </w:pPr>
            <w:r w:rsidRPr="00D6204E">
              <w:rPr>
                <w:rFonts w:hint="eastAsia"/>
                <w:sz w:val="22"/>
              </w:rPr>
              <w:t>综合税率（</w:t>
            </w:r>
            <w:r w:rsidRPr="00D6204E">
              <w:rPr>
                <w:rFonts w:hint="eastAsia"/>
                <w:sz w:val="22"/>
              </w:rPr>
              <w:t>%</w:t>
            </w:r>
            <w:r w:rsidRPr="00D6204E">
              <w:rPr>
                <w:rFonts w:hint="eastAsia"/>
                <w:sz w:val="22"/>
              </w:rPr>
              <w:t>）</w:t>
            </w:r>
          </w:p>
        </w:tc>
      </w:tr>
      <w:tr w:rsidR="00FA36CB" w:rsidRPr="00D6204E" w:rsidTr="00A553A5">
        <w:trPr>
          <w:trHeight w:val="624"/>
          <w:jc w:val="center"/>
        </w:trPr>
        <w:tc>
          <w:tcPr>
            <w:tcW w:w="1645" w:type="pct"/>
            <w:vAlign w:val="center"/>
            <w:hideMark/>
          </w:tcPr>
          <w:p w:rsidR="00FA36CB" w:rsidRPr="00D6204E" w:rsidRDefault="00FA36CB" w:rsidP="00A553A5">
            <w:pPr>
              <w:jc w:val="center"/>
              <w:rPr>
                <w:sz w:val="22"/>
              </w:rPr>
            </w:pPr>
            <w:r w:rsidRPr="00D6204E">
              <w:rPr>
                <w:rFonts w:hint="eastAsia"/>
                <w:sz w:val="22"/>
              </w:rPr>
              <w:t>市区</w:t>
            </w:r>
          </w:p>
        </w:tc>
        <w:tc>
          <w:tcPr>
            <w:tcW w:w="1683" w:type="pct"/>
            <w:vMerge w:val="restart"/>
            <w:vAlign w:val="center"/>
            <w:hideMark/>
          </w:tcPr>
          <w:p w:rsidR="00FA36CB" w:rsidRPr="00D6204E" w:rsidRDefault="00FA36CB" w:rsidP="00A553A5">
            <w:pPr>
              <w:jc w:val="center"/>
              <w:rPr>
                <w:sz w:val="22"/>
              </w:rPr>
            </w:pPr>
            <w:r w:rsidRPr="00D6204E">
              <w:rPr>
                <w:rFonts w:hint="eastAsia"/>
                <w:sz w:val="22"/>
              </w:rPr>
              <w:t>税前工程造价</w:t>
            </w:r>
          </w:p>
        </w:tc>
        <w:tc>
          <w:tcPr>
            <w:tcW w:w="1672" w:type="pct"/>
            <w:vAlign w:val="center"/>
            <w:hideMark/>
          </w:tcPr>
          <w:p w:rsidR="00FA36CB" w:rsidRPr="00D6204E" w:rsidRDefault="00FA36CB" w:rsidP="00A553A5">
            <w:pPr>
              <w:jc w:val="center"/>
              <w:rPr>
                <w:sz w:val="22"/>
              </w:rPr>
            </w:pPr>
            <w:r w:rsidRPr="00D6204E">
              <w:rPr>
                <w:rFonts w:hint="eastAsia"/>
                <w:sz w:val="22"/>
              </w:rPr>
              <w:t>11. 36</w:t>
            </w:r>
          </w:p>
        </w:tc>
      </w:tr>
      <w:tr w:rsidR="00FA36CB" w:rsidRPr="00D6204E" w:rsidTr="00A553A5">
        <w:trPr>
          <w:trHeight w:val="624"/>
          <w:jc w:val="center"/>
        </w:trPr>
        <w:tc>
          <w:tcPr>
            <w:tcW w:w="1645" w:type="pct"/>
            <w:vAlign w:val="center"/>
            <w:hideMark/>
          </w:tcPr>
          <w:p w:rsidR="00FA36CB" w:rsidRPr="00D6204E" w:rsidRDefault="00FA36CB" w:rsidP="00A553A5">
            <w:pPr>
              <w:jc w:val="center"/>
              <w:rPr>
                <w:sz w:val="22"/>
              </w:rPr>
            </w:pPr>
            <w:r w:rsidRPr="00D6204E">
              <w:rPr>
                <w:rFonts w:hint="eastAsia"/>
                <w:sz w:val="22"/>
              </w:rPr>
              <w:t>县城、镇</w:t>
            </w:r>
          </w:p>
        </w:tc>
        <w:tc>
          <w:tcPr>
            <w:tcW w:w="1683" w:type="pct"/>
            <w:vMerge/>
            <w:vAlign w:val="center"/>
            <w:hideMark/>
          </w:tcPr>
          <w:p w:rsidR="00FA36CB" w:rsidRPr="00D6204E" w:rsidRDefault="00FA36CB" w:rsidP="00A553A5">
            <w:pPr>
              <w:jc w:val="center"/>
              <w:rPr>
                <w:sz w:val="22"/>
              </w:rPr>
            </w:pPr>
          </w:p>
        </w:tc>
        <w:tc>
          <w:tcPr>
            <w:tcW w:w="1672" w:type="pct"/>
            <w:vAlign w:val="center"/>
            <w:hideMark/>
          </w:tcPr>
          <w:p w:rsidR="00FA36CB" w:rsidRPr="00D6204E" w:rsidRDefault="00FA36CB" w:rsidP="00A553A5">
            <w:pPr>
              <w:jc w:val="center"/>
              <w:rPr>
                <w:sz w:val="22"/>
              </w:rPr>
            </w:pPr>
            <w:r w:rsidRPr="00D6204E">
              <w:rPr>
                <w:rFonts w:hint="eastAsia"/>
                <w:sz w:val="22"/>
              </w:rPr>
              <w:t>11. 30</w:t>
            </w:r>
          </w:p>
        </w:tc>
      </w:tr>
      <w:tr w:rsidR="00FA36CB" w:rsidRPr="00D6204E" w:rsidTr="00A553A5">
        <w:trPr>
          <w:trHeight w:val="624"/>
          <w:jc w:val="center"/>
        </w:trPr>
        <w:tc>
          <w:tcPr>
            <w:tcW w:w="1645" w:type="pct"/>
            <w:vAlign w:val="center"/>
            <w:hideMark/>
          </w:tcPr>
          <w:p w:rsidR="00FA36CB" w:rsidRPr="00D6204E" w:rsidRDefault="00FA36CB" w:rsidP="00A553A5">
            <w:pPr>
              <w:jc w:val="center"/>
              <w:rPr>
                <w:sz w:val="22"/>
              </w:rPr>
            </w:pPr>
            <w:r w:rsidRPr="00D6204E">
              <w:rPr>
                <w:rFonts w:hint="eastAsia"/>
                <w:sz w:val="22"/>
              </w:rPr>
              <w:t>不在市区、县城、镇</w:t>
            </w:r>
          </w:p>
        </w:tc>
        <w:tc>
          <w:tcPr>
            <w:tcW w:w="1683" w:type="pct"/>
            <w:vMerge/>
            <w:vAlign w:val="center"/>
            <w:hideMark/>
          </w:tcPr>
          <w:p w:rsidR="00FA36CB" w:rsidRPr="00D6204E" w:rsidRDefault="00FA36CB" w:rsidP="00A553A5">
            <w:pPr>
              <w:jc w:val="center"/>
              <w:rPr>
                <w:sz w:val="22"/>
              </w:rPr>
            </w:pPr>
          </w:p>
        </w:tc>
        <w:tc>
          <w:tcPr>
            <w:tcW w:w="1672" w:type="pct"/>
            <w:vAlign w:val="center"/>
          </w:tcPr>
          <w:p w:rsidR="00FA36CB" w:rsidRPr="00D6204E" w:rsidRDefault="00FA36CB" w:rsidP="00A553A5">
            <w:pPr>
              <w:jc w:val="center"/>
              <w:rPr>
                <w:sz w:val="22"/>
              </w:rPr>
            </w:pPr>
            <w:r w:rsidRPr="00D6204E">
              <w:rPr>
                <w:rFonts w:hint="eastAsia"/>
                <w:sz w:val="22"/>
              </w:rPr>
              <w:t>11. 18</w:t>
            </w:r>
          </w:p>
        </w:tc>
      </w:tr>
    </w:tbl>
    <w:p w:rsidR="00FA36CB" w:rsidRDefault="00FA36CB" w:rsidP="00FA36CB">
      <w:pPr>
        <w:spacing w:line="480" w:lineRule="auto"/>
        <w:ind w:firstLineChars="200" w:firstLine="480"/>
        <w:rPr>
          <w:rFonts w:ascii="宋体" w:hAnsi="宋体" w:hint="eastAsia"/>
          <w:sz w:val="24"/>
        </w:rPr>
      </w:pPr>
      <w:r>
        <w:rPr>
          <w:rFonts w:ascii="宋体" w:hAnsi="宋体" w:hint="eastAsia"/>
          <w:sz w:val="24"/>
        </w:rPr>
        <w:t>（二）</w:t>
      </w:r>
      <w:r w:rsidRPr="008E070B">
        <w:rPr>
          <w:rFonts w:ascii="宋体" w:hAnsi="宋体" w:hint="eastAsia"/>
          <w:sz w:val="24"/>
        </w:rPr>
        <w:t>费用组成内容</w:t>
      </w:r>
    </w:p>
    <w:p w:rsidR="00FA36CB" w:rsidRDefault="00FA36CB" w:rsidP="00FA36CB">
      <w:pPr>
        <w:spacing w:line="480" w:lineRule="auto"/>
        <w:ind w:firstLineChars="200" w:firstLine="480"/>
        <w:rPr>
          <w:rFonts w:ascii="宋体" w:hAnsi="宋体" w:hint="eastAsia"/>
          <w:sz w:val="24"/>
        </w:rPr>
      </w:pPr>
      <w:r w:rsidRPr="008E070B">
        <w:rPr>
          <w:rFonts w:ascii="宋体" w:hAnsi="宋体" w:hint="eastAsia"/>
          <w:sz w:val="24"/>
        </w:rPr>
        <w:t>1.营改增后建筑安装工程项目 表用组成除本实施意见规定外</w:t>
      </w:r>
      <w:r>
        <w:rPr>
          <w:rFonts w:ascii="宋体" w:hAnsi="宋体" w:hint="eastAsia"/>
          <w:sz w:val="24"/>
        </w:rPr>
        <w:t>，</w:t>
      </w:r>
      <w:r w:rsidRPr="008E070B">
        <w:rPr>
          <w:rFonts w:ascii="宋体" w:hAnsi="宋体" w:hint="eastAsia"/>
          <w:sz w:val="24"/>
        </w:rPr>
        <w:t>均与建标</w:t>
      </w:r>
      <w:r>
        <w:rPr>
          <w:rFonts w:ascii="宋体" w:hAnsi="宋体" w:hint="eastAsia"/>
          <w:sz w:val="24"/>
        </w:rPr>
        <w:t>[</w:t>
      </w:r>
      <w:r w:rsidRPr="008E070B">
        <w:rPr>
          <w:rFonts w:ascii="宋体" w:hAnsi="宋体" w:hint="eastAsia"/>
          <w:sz w:val="24"/>
        </w:rPr>
        <w:t>2013</w:t>
      </w:r>
      <w:r>
        <w:rPr>
          <w:rFonts w:ascii="宋体" w:hAnsi="宋体" w:hint="eastAsia"/>
          <w:sz w:val="24"/>
        </w:rPr>
        <w:t>]</w:t>
      </w:r>
      <w:r w:rsidRPr="008E070B">
        <w:rPr>
          <w:rFonts w:ascii="宋体" w:hAnsi="宋体" w:hint="eastAsia"/>
          <w:sz w:val="24"/>
        </w:rPr>
        <w:t>44号文以及现行2013计价依据的内容一致</w:t>
      </w:r>
      <w:r>
        <w:rPr>
          <w:rFonts w:ascii="宋体" w:hAnsi="宋体" w:hint="eastAsia"/>
          <w:sz w:val="24"/>
        </w:rPr>
        <w:t>，</w:t>
      </w:r>
      <w:r w:rsidRPr="008E070B">
        <w:rPr>
          <w:rFonts w:ascii="宋体" w:hAnsi="宋体" w:hint="eastAsia"/>
          <w:sz w:val="24"/>
        </w:rPr>
        <w:t>如国家出台相关修改规定再另按新规定执行。</w:t>
      </w:r>
    </w:p>
    <w:p w:rsidR="00FA36CB" w:rsidRDefault="00FA36CB" w:rsidP="00FA36CB">
      <w:pPr>
        <w:spacing w:line="480" w:lineRule="auto"/>
        <w:ind w:firstLineChars="200" w:firstLine="480"/>
        <w:rPr>
          <w:rFonts w:ascii="宋体" w:hAnsi="宋体" w:hint="eastAsia"/>
          <w:sz w:val="24"/>
        </w:rPr>
      </w:pPr>
      <w:r w:rsidRPr="008E070B">
        <w:rPr>
          <w:rFonts w:ascii="宋体" w:hAnsi="宋体" w:hint="eastAsia"/>
          <w:sz w:val="24"/>
        </w:rPr>
        <w:lastRenderedPageBreak/>
        <w:t>2.税金是指国家税法规定应计</w:t>
      </w:r>
      <w:proofErr w:type="gramStart"/>
      <w:r w:rsidRPr="008E070B">
        <w:rPr>
          <w:rFonts w:ascii="宋体" w:hAnsi="宋体" w:hint="eastAsia"/>
          <w:sz w:val="24"/>
        </w:rPr>
        <w:t>入建筑安</w:t>
      </w:r>
      <w:proofErr w:type="gramEnd"/>
      <w:r w:rsidRPr="008E070B">
        <w:rPr>
          <w:rFonts w:ascii="宋体" w:hAnsi="宋体" w:hint="eastAsia"/>
          <w:sz w:val="24"/>
        </w:rPr>
        <w:t>業工程造价内的增值税销项税</w:t>
      </w:r>
      <w:r>
        <w:rPr>
          <w:rFonts w:ascii="宋体" w:hAnsi="宋体" w:hint="eastAsia"/>
          <w:sz w:val="24"/>
        </w:rPr>
        <w:t>额</w:t>
      </w:r>
      <w:r w:rsidRPr="008E070B">
        <w:rPr>
          <w:rFonts w:ascii="宋体" w:hAnsi="宋体" w:hint="eastAsia"/>
          <w:sz w:val="24"/>
        </w:rPr>
        <w:t>和城市建设维护税、 教育附加以及地方教育费附加。</w:t>
      </w:r>
    </w:p>
    <w:p w:rsidR="00FA36CB" w:rsidRPr="007A648D" w:rsidRDefault="00FA36CB" w:rsidP="00FA36CB">
      <w:pPr>
        <w:spacing w:before="240" w:line="360" w:lineRule="auto"/>
        <w:rPr>
          <w:rFonts w:ascii="黑体" w:eastAsia="黑体" w:hAnsi="黑体" w:hint="eastAsia"/>
          <w:sz w:val="28"/>
          <w:szCs w:val="32"/>
        </w:rPr>
      </w:pPr>
      <w:r w:rsidRPr="007A648D">
        <w:rPr>
          <w:rFonts w:ascii="黑体" w:eastAsia="黑体" w:hAnsi="黑体" w:hint="eastAsia"/>
          <w:sz w:val="28"/>
          <w:szCs w:val="32"/>
        </w:rPr>
        <w:t>五、其他有关说明</w:t>
      </w:r>
    </w:p>
    <w:p w:rsidR="00FA36CB" w:rsidRPr="008E070B" w:rsidRDefault="00FA36CB" w:rsidP="00FA36CB">
      <w:pPr>
        <w:spacing w:line="480" w:lineRule="auto"/>
        <w:ind w:firstLineChars="200" w:firstLine="480"/>
        <w:rPr>
          <w:rFonts w:ascii="宋体" w:hAnsi="宋体" w:hint="eastAsia"/>
          <w:sz w:val="24"/>
        </w:rPr>
      </w:pPr>
      <w:r>
        <w:rPr>
          <w:rFonts w:ascii="宋体" w:hAnsi="宋体" w:hint="eastAsia"/>
          <w:sz w:val="24"/>
        </w:rPr>
        <w:t>（一）</w:t>
      </w:r>
      <w:r w:rsidRPr="008E070B">
        <w:rPr>
          <w:rFonts w:ascii="宋体" w:hAnsi="宋体" w:hint="eastAsia"/>
          <w:sz w:val="24"/>
        </w:rPr>
        <w:t>计价依据的调整内容是根据营改增相关规定和要求制订的</w:t>
      </w:r>
      <w:r>
        <w:rPr>
          <w:rFonts w:ascii="宋体" w:hAnsi="宋体" w:hint="eastAsia"/>
          <w:sz w:val="24"/>
        </w:rPr>
        <w:t>，</w:t>
      </w:r>
      <w:r w:rsidRPr="008E070B">
        <w:rPr>
          <w:rFonts w:ascii="宋体" w:hAnsi="宋体" w:hint="eastAsia"/>
          <w:sz w:val="24"/>
        </w:rPr>
        <w:t>不改变现行清单计价规范和计价依据的作用、适用范围及计价程序等 。</w:t>
      </w:r>
    </w:p>
    <w:p w:rsidR="00FA36CB" w:rsidRDefault="00FA36CB" w:rsidP="00FA36CB">
      <w:pPr>
        <w:spacing w:line="480" w:lineRule="auto"/>
        <w:ind w:firstLineChars="200" w:firstLine="480"/>
        <w:rPr>
          <w:rFonts w:ascii="宋体" w:hAnsi="宋体" w:hint="eastAsia"/>
          <w:sz w:val="24"/>
        </w:rPr>
      </w:pPr>
      <w:r>
        <w:rPr>
          <w:rFonts w:ascii="宋体" w:hAnsi="宋体" w:hint="eastAsia"/>
          <w:sz w:val="24"/>
        </w:rPr>
        <w:t>（</w:t>
      </w:r>
      <w:r w:rsidRPr="008E070B">
        <w:rPr>
          <w:rFonts w:ascii="宋体" w:hAnsi="宋体" w:hint="eastAsia"/>
          <w:sz w:val="24"/>
        </w:rPr>
        <w:t>二</w:t>
      </w:r>
      <w:r>
        <w:rPr>
          <w:rFonts w:ascii="宋体" w:hAnsi="宋体" w:hint="eastAsia"/>
          <w:sz w:val="24"/>
        </w:rPr>
        <w:t>）</w:t>
      </w:r>
      <w:r w:rsidRPr="008E070B">
        <w:rPr>
          <w:rFonts w:ascii="宋体" w:hAnsi="宋体" w:hint="eastAsia"/>
          <w:sz w:val="24"/>
        </w:rPr>
        <w:t>建筑业营改增后</w:t>
      </w:r>
      <w:r>
        <w:rPr>
          <w:rFonts w:ascii="宋体" w:hAnsi="宋体" w:hint="eastAsia"/>
          <w:sz w:val="24"/>
        </w:rPr>
        <w:t>，</w:t>
      </w:r>
      <w:r w:rsidRPr="008E070B">
        <w:rPr>
          <w:rFonts w:ascii="宋体" w:hAnsi="宋体" w:hint="eastAsia"/>
          <w:sz w:val="24"/>
        </w:rPr>
        <w:t>工程造价采用</w:t>
      </w:r>
      <w:r>
        <w:rPr>
          <w:rFonts w:ascii="宋体" w:hAnsi="宋体" w:hint="eastAsia"/>
          <w:sz w:val="24"/>
        </w:rPr>
        <w:t>“</w:t>
      </w:r>
      <w:r w:rsidRPr="008E070B">
        <w:rPr>
          <w:rFonts w:ascii="宋体" w:hAnsi="宋体" w:hint="eastAsia"/>
          <w:sz w:val="24"/>
        </w:rPr>
        <w:t>价税分离</w:t>
      </w:r>
      <w:r>
        <w:rPr>
          <w:rFonts w:ascii="宋体" w:hAnsi="宋体" w:hint="eastAsia"/>
          <w:sz w:val="24"/>
        </w:rPr>
        <w:t>”</w:t>
      </w:r>
      <w:r w:rsidRPr="008E070B">
        <w:rPr>
          <w:rFonts w:ascii="宋体" w:hAnsi="宋体" w:hint="eastAsia"/>
          <w:sz w:val="24"/>
        </w:rPr>
        <w:t>的计价规则计算</w:t>
      </w:r>
      <w:r>
        <w:rPr>
          <w:rFonts w:ascii="宋体" w:hAnsi="宋体" w:hint="eastAsia"/>
          <w:sz w:val="24"/>
        </w:rPr>
        <w:t>，</w:t>
      </w:r>
      <w:r w:rsidRPr="008E070B">
        <w:rPr>
          <w:rFonts w:ascii="宋体" w:hAnsi="宋体" w:hint="eastAsia"/>
          <w:sz w:val="24"/>
        </w:rPr>
        <w:t xml:space="preserve"> 具体要素价格适用的增值税税率执行财税部门的相关规定</w:t>
      </w:r>
      <w:r>
        <w:rPr>
          <w:rFonts w:ascii="宋体" w:hAnsi="宋体" w:hint="eastAsia"/>
          <w:sz w:val="24"/>
        </w:rPr>
        <w:t>，</w:t>
      </w:r>
      <w:r w:rsidRPr="008E070B">
        <w:rPr>
          <w:rFonts w:ascii="宋体" w:hAnsi="宋体" w:hint="eastAsia"/>
          <w:sz w:val="24"/>
        </w:rPr>
        <w:t>建安工程税前造价为人工费、材料费、机械费、管理费、</w:t>
      </w:r>
      <w:r w:rsidRPr="00D6204E">
        <w:rPr>
          <w:rFonts w:ascii="宋体" w:hAnsi="宋体" w:hint="eastAsia"/>
          <w:sz w:val="24"/>
        </w:rPr>
        <w:t>利润和</w:t>
      </w:r>
      <w:proofErr w:type="gramStart"/>
      <w:r w:rsidRPr="00D6204E">
        <w:rPr>
          <w:rFonts w:ascii="宋体" w:hAnsi="宋体" w:hint="eastAsia"/>
          <w:sz w:val="24"/>
        </w:rPr>
        <w:t>规费</w:t>
      </w:r>
      <w:proofErr w:type="gramEnd"/>
      <w:r w:rsidRPr="00D6204E">
        <w:rPr>
          <w:rFonts w:ascii="宋体" w:hAnsi="宋体" w:hint="eastAsia"/>
          <w:sz w:val="24"/>
        </w:rPr>
        <w:t>之和，</w:t>
      </w:r>
      <w:r w:rsidRPr="008E070B">
        <w:rPr>
          <w:rFonts w:ascii="宋体" w:hAnsi="宋体" w:hint="eastAsia"/>
          <w:sz w:val="24"/>
        </w:rPr>
        <w:t>各费用项目均不包含增值税</w:t>
      </w:r>
      <w:r>
        <w:rPr>
          <w:rFonts w:ascii="宋体" w:hAnsi="宋体" w:hint="eastAsia"/>
          <w:sz w:val="24"/>
        </w:rPr>
        <w:t>（</w:t>
      </w:r>
      <w:r w:rsidRPr="008E070B">
        <w:rPr>
          <w:rFonts w:ascii="宋体" w:hAnsi="宋体" w:hint="eastAsia"/>
          <w:sz w:val="24"/>
        </w:rPr>
        <w:t>即可抵扣进项税税额</w:t>
      </w:r>
      <w:r>
        <w:rPr>
          <w:rFonts w:ascii="宋体" w:hAnsi="宋体" w:hint="eastAsia"/>
          <w:sz w:val="24"/>
        </w:rPr>
        <w:t>）</w:t>
      </w:r>
      <w:r w:rsidRPr="008E070B">
        <w:rPr>
          <w:rFonts w:ascii="宋体" w:hAnsi="宋体" w:hint="eastAsia"/>
          <w:sz w:val="24"/>
        </w:rPr>
        <w:t>的价格计算。</w:t>
      </w:r>
    </w:p>
    <w:p w:rsidR="00FA36CB" w:rsidRDefault="00FA36CB" w:rsidP="00FA36CB">
      <w:pPr>
        <w:spacing w:line="480" w:lineRule="auto"/>
        <w:ind w:firstLineChars="200" w:firstLine="480"/>
        <w:rPr>
          <w:rFonts w:ascii="宋体" w:hAnsi="宋体" w:hint="eastAsia"/>
          <w:sz w:val="24"/>
        </w:rPr>
      </w:pPr>
      <w:r>
        <w:rPr>
          <w:rFonts w:ascii="宋体" w:hAnsi="宋体" w:hint="eastAsia"/>
          <w:sz w:val="24"/>
        </w:rPr>
        <w:t>（</w:t>
      </w:r>
      <w:r w:rsidRPr="008E070B">
        <w:rPr>
          <w:rFonts w:ascii="宋体" w:hAnsi="宋体" w:hint="eastAsia"/>
          <w:sz w:val="24"/>
        </w:rPr>
        <w:t>三</w:t>
      </w:r>
      <w:r>
        <w:rPr>
          <w:rFonts w:ascii="宋体" w:hAnsi="宋体" w:hint="eastAsia"/>
          <w:sz w:val="24"/>
        </w:rPr>
        <w:t>）</w:t>
      </w:r>
      <w:r w:rsidRPr="008E070B">
        <w:rPr>
          <w:rFonts w:ascii="宋体" w:hAnsi="宋体" w:hint="eastAsia"/>
          <w:sz w:val="24"/>
        </w:rPr>
        <w:t xml:space="preserve"> 建筑业营改增后建设工程</w:t>
      </w:r>
      <w:proofErr w:type="gramStart"/>
      <w:r w:rsidRPr="008E070B">
        <w:rPr>
          <w:rFonts w:ascii="宋体" w:hAnsi="宋体" w:hint="eastAsia"/>
          <w:sz w:val="24"/>
        </w:rPr>
        <w:t>发承包</w:t>
      </w:r>
      <w:proofErr w:type="gramEnd"/>
      <w:r w:rsidRPr="008E070B">
        <w:rPr>
          <w:rFonts w:ascii="宋体" w:hAnsi="宋体" w:hint="eastAsia"/>
          <w:sz w:val="24"/>
        </w:rPr>
        <w:t>及实施阶段的计价活动</w:t>
      </w:r>
      <w:r>
        <w:rPr>
          <w:rFonts w:ascii="宋体" w:hAnsi="宋体" w:hint="eastAsia"/>
          <w:sz w:val="24"/>
        </w:rPr>
        <w:t>，</w:t>
      </w:r>
      <w:r w:rsidRPr="008E070B">
        <w:rPr>
          <w:rFonts w:ascii="宋体" w:hAnsi="宋体" w:hint="eastAsia"/>
          <w:sz w:val="24"/>
        </w:rPr>
        <w:t>适用一般计税方法计税的建筑工程执行“价税分离”计价规则</w:t>
      </w:r>
      <w:r>
        <w:rPr>
          <w:rFonts w:ascii="宋体" w:hAnsi="宋体" w:hint="eastAsia"/>
          <w:sz w:val="24"/>
        </w:rPr>
        <w:t>；</w:t>
      </w:r>
      <w:r w:rsidRPr="008E070B">
        <w:rPr>
          <w:rFonts w:ascii="宋体" w:hAnsi="宋体" w:hint="eastAsia"/>
          <w:sz w:val="24"/>
        </w:rPr>
        <w:t>选择适用简易计税方法计税的建筑工程参照合同价或营改增前的计价依据执行</w:t>
      </w:r>
      <w:r>
        <w:rPr>
          <w:rFonts w:ascii="宋体" w:hAnsi="宋体" w:hint="eastAsia"/>
          <w:sz w:val="24"/>
        </w:rPr>
        <w:t>，</w:t>
      </w:r>
      <w:r w:rsidRPr="008E070B">
        <w:rPr>
          <w:rFonts w:ascii="宋体" w:hAnsi="宋体" w:hint="eastAsia"/>
          <w:sz w:val="24"/>
        </w:rPr>
        <w:t>并执行财税部门的规定。</w:t>
      </w:r>
    </w:p>
    <w:p w:rsidR="00FA36CB" w:rsidRDefault="00FA36CB" w:rsidP="00FA36CB">
      <w:pPr>
        <w:spacing w:line="480" w:lineRule="auto"/>
        <w:ind w:firstLineChars="200" w:firstLine="480"/>
        <w:rPr>
          <w:rFonts w:ascii="宋体" w:hAnsi="宋体" w:hint="eastAsia"/>
          <w:sz w:val="24"/>
        </w:rPr>
      </w:pPr>
      <w:r>
        <w:rPr>
          <w:rFonts w:ascii="宋体" w:hAnsi="宋体" w:hint="eastAsia"/>
          <w:sz w:val="24"/>
        </w:rPr>
        <w:t>（</w:t>
      </w:r>
      <w:r w:rsidRPr="008E070B">
        <w:rPr>
          <w:rFonts w:ascii="宋体" w:hAnsi="宋体" w:hint="eastAsia"/>
          <w:sz w:val="24"/>
        </w:rPr>
        <w:t>四</w:t>
      </w:r>
      <w:r>
        <w:rPr>
          <w:rFonts w:ascii="宋体" w:hAnsi="宋体" w:hint="eastAsia"/>
          <w:sz w:val="24"/>
        </w:rPr>
        <w:t>）</w:t>
      </w:r>
      <w:r w:rsidRPr="008E070B">
        <w:rPr>
          <w:rFonts w:ascii="宋体" w:hAnsi="宋体" w:hint="eastAsia"/>
          <w:sz w:val="24"/>
        </w:rPr>
        <w:t xml:space="preserve"> 建筑业营改增实施之后的各项工程造价计价活动</w:t>
      </w:r>
      <w:r>
        <w:rPr>
          <w:rFonts w:ascii="宋体" w:hAnsi="宋体" w:hint="eastAsia"/>
          <w:sz w:val="24"/>
        </w:rPr>
        <w:t>，</w:t>
      </w:r>
      <w:r w:rsidRPr="008E070B">
        <w:rPr>
          <w:rFonts w:ascii="宋体" w:hAnsi="宋体" w:hint="eastAsia"/>
          <w:sz w:val="24"/>
        </w:rPr>
        <w:t>均按照建设工程营改增调整后的计价规则执行</w:t>
      </w:r>
      <w:r>
        <w:rPr>
          <w:rFonts w:ascii="宋体" w:hAnsi="宋体" w:hint="eastAsia"/>
          <w:sz w:val="24"/>
        </w:rPr>
        <w:t>，</w:t>
      </w:r>
      <w:r w:rsidRPr="008E070B">
        <w:rPr>
          <w:rFonts w:ascii="宋体" w:hAnsi="宋体" w:hint="eastAsia"/>
          <w:sz w:val="24"/>
        </w:rPr>
        <w:t>包括分部分项工程费、措施项目</w:t>
      </w:r>
      <w:r>
        <w:rPr>
          <w:rFonts w:ascii="宋体" w:hAnsi="宋体" w:hint="eastAsia"/>
          <w:sz w:val="24"/>
        </w:rPr>
        <w:t>费</w:t>
      </w:r>
      <w:r w:rsidRPr="008E070B">
        <w:rPr>
          <w:rFonts w:ascii="宋体" w:hAnsi="宋体" w:hint="eastAsia"/>
          <w:sz w:val="24"/>
        </w:rPr>
        <w:t>、其他项目</w:t>
      </w:r>
      <w:r>
        <w:rPr>
          <w:rFonts w:ascii="宋体" w:hAnsi="宋体" w:hint="eastAsia"/>
          <w:sz w:val="24"/>
        </w:rPr>
        <w:t>费</w:t>
      </w:r>
      <w:r w:rsidRPr="008E070B">
        <w:rPr>
          <w:rFonts w:ascii="宋体" w:hAnsi="宋体" w:hint="eastAsia"/>
          <w:sz w:val="24"/>
        </w:rPr>
        <w:t>以及计日工、 总包服务费、索赔、 现场签证</w:t>
      </w:r>
      <w:r>
        <w:rPr>
          <w:rFonts w:ascii="宋体" w:hAnsi="宋体" w:hint="eastAsia"/>
          <w:sz w:val="24"/>
        </w:rPr>
        <w:t>费</w:t>
      </w:r>
      <w:r w:rsidRPr="008E070B">
        <w:rPr>
          <w:rFonts w:ascii="宋体" w:hAnsi="宋体" w:hint="eastAsia"/>
          <w:sz w:val="24"/>
        </w:rPr>
        <w:t>的</w:t>
      </w:r>
      <w:r>
        <w:rPr>
          <w:rFonts w:ascii="宋体" w:hAnsi="宋体" w:hint="eastAsia"/>
          <w:sz w:val="24"/>
        </w:rPr>
        <w:t>费</w:t>
      </w:r>
      <w:r w:rsidRPr="008E070B">
        <w:rPr>
          <w:rFonts w:ascii="宋体" w:hAnsi="宋体" w:hint="eastAsia"/>
          <w:sz w:val="24"/>
        </w:rPr>
        <w:t>用组成等均不含进项税税额</w:t>
      </w:r>
      <w:r>
        <w:rPr>
          <w:rFonts w:ascii="宋体" w:hAnsi="宋体" w:hint="eastAsia"/>
          <w:sz w:val="24"/>
        </w:rPr>
        <w:t>，</w:t>
      </w:r>
      <w:r w:rsidRPr="008E070B">
        <w:rPr>
          <w:rFonts w:ascii="宋体" w:hAnsi="宋体" w:hint="eastAsia"/>
          <w:sz w:val="24"/>
        </w:rPr>
        <w:t>在进行具体造价计价活动时应按 “价税分高” 原则全部执行当期除税市场价格。</w:t>
      </w:r>
    </w:p>
    <w:p w:rsidR="00FA36CB" w:rsidRDefault="00FA36CB" w:rsidP="00FA36CB">
      <w:pPr>
        <w:spacing w:line="480" w:lineRule="auto"/>
        <w:ind w:firstLineChars="200" w:firstLine="480"/>
        <w:rPr>
          <w:rFonts w:ascii="宋体" w:hAnsi="宋体" w:hint="eastAsia"/>
          <w:sz w:val="24"/>
        </w:rPr>
      </w:pPr>
      <w:r>
        <w:rPr>
          <w:rFonts w:ascii="宋体" w:hAnsi="宋体" w:hint="eastAsia"/>
          <w:sz w:val="24"/>
        </w:rPr>
        <w:t>（</w:t>
      </w:r>
      <w:r w:rsidRPr="008E070B">
        <w:rPr>
          <w:rFonts w:ascii="宋体" w:hAnsi="宋体" w:hint="eastAsia"/>
          <w:sz w:val="24"/>
        </w:rPr>
        <w:t>五</w:t>
      </w:r>
      <w:r>
        <w:rPr>
          <w:rFonts w:ascii="宋体" w:hAnsi="宋体" w:hint="eastAsia"/>
          <w:sz w:val="24"/>
        </w:rPr>
        <w:t>）</w:t>
      </w:r>
      <w:r w:rsidRPr="008E070B">
        <w:rPr>
          <w:rFonts w:ascii="宋体" w:hAnsi="宋体" w:hint="eastAsia"/>
          <w:sz w:val="24"/>
        </w:rPr>
        <w:t>招标人应在招标文件中同时列出材料</w:t>
      </w:r>
      <w:r>
        <w:rPr>
          <w:rFonts w:ascii="宋体" w:hAnsi="宋体" w:hint="eastAsia"/>
          <w:sz w:val="24"/>
        </w:rPr>
        <w:t>（</w:t>
      </w:r>
      <w:r w:rsidRPr="008E070B">
        <w:rPr>
          <w:rFonts w:ascii="宋体" w:hAnsi="宋体" w:hint="eastAsia"/>
          <w:sz w:val="24"/>
        </w:rPr>
        <w:t>设</w:t>
      </w:r>
      <w:r w:rsidRPr="00D6204E">
        <w:rPr>
          <w:rFonts w:ascii="宋体" w:hAnsi="宋体" w:hint="eastAsia"/>
          <w:sz w:val="24"/>
        </w:rPr>
        <w:t>备）</w:t>
      </w:r>
      <w:proofErr w:type="gramStart"/>
      <w:r w:rsidRPr="00D6204E">
        <w:rPr>
          <w:rFonts w:ascii="宋体" w:hAnsi="宋体" w:hint="eastAsia"/>
          <w:sz w:val="24"/>
        </w:rPr>
        <w:t>暂估单价</w:t>
      </w:r>
      <w:proofErr w:type="gramEnd"/>
      <w:r w:rsidRPr="00D6204E">
        <w:rPr>
          <w:rFonts w:ascii="宋体" w:hAnsi="宋体" w:hint="eastAsia"/>
          <w:sz w:val="24"/>
        </w:rPr>
        <w:t>的除</w:t>
      </w:r>
      <w:proofErr w:type="gramStart"/>
      <w:r w:rsidRPr="00D6204E">
        <w:rPr>
          <w:rFonts w:ascii="宋体" w:hAnsi="宋体" w:hint="eastAsia"/>
          <w:sz w:val="24"/>
        </w:rPr>
        <w:t>税单价</w:t>
      </w:r>
      <w:proofErr w:type="gramEnd"/>
      <w:r w:rsidRPr="00D6204E">
        <w:rPr>
          <w:rFonts w:ascii="宋体" w:hAnsi="宋体" w:hint="eastAsia"/>
          <w:sz w:val="24"/>
        </w:rPr>
        <w:t>和含税单价。专业工程暂估价、材料（设备）暂估价，其</w:t>
      </w:r>
      <w:r w:rsidRPr="008E070B">
        <w:rPr>
          <w:rFonts w:ascii="宋体" w:hAnsi="宋体" w:hint="eastAsia"/>
          <w:sz w:val="24"/>
        </w:rPr>
        <w:t>确认价均应为除税单价</w:t>
      </w:r>
      <w:r>
        <w:rPr>
          <w:rFonts w:ascii="宋体" w:hAnsi="宋体" w:hint="eastAsia"/>
          <w:sz w:val="24"/>
        </w:rPr>
        <w:t>，</w:t>
      </w:r>
      <w:r w:rsidRPr="008E070B">
        <w:rPr>
          <w:rFonts w:ascii="宋体" w:hAnsi="宋体" w:hint="eastAsia"/>
          <w:sz w:val="24"/>
        </w:rPr>
        <w:t xml:space="preserve"> </w:t>
      </w:r>
      <w:proofErr w:type="gramStart"/>
      <w:r w:rsidRPr="008E070B">
        <w:rPr>
          <w:rFonts w:ascii="宋体" w:hAnsi="宋体" w:hint="eastAsia"/>
          <w:sz w:val="24"/>
        </w:rPr>
        <w:t>暂估项</w:t>
      </w:r>
      <w:proofErr w:type="gramEnd"/>
      <w:r w:rsidRPr="008E070B">
        <w:rPr>
          <w:rFonts w:ascii="宋体" w:hAnsi="宋体" w:hint="eastAsia"/>
          <w:sz w:val="24"/>
        </w:rPr>
        <w:t>应为不含进项税税额</w:t>
      </w:r>
      <w:r>
        <w:rPr>
          <w:rFonts w:ascii="宋体" w:hAnsi="宋体" w:hint="eastAsia"/>
          <w:sz w:val="24"/>
        </w:rPr>
        <w:t>，</w:t>
      </w:r>
      <w:r w:rsidRPr="008E070B">
        <w:rPr>
          <w:rFonts w:ascii="宋体" w:hAnsi="宋体" w:hint="eastAsia"/>
          <w:sz w:val="24"/>
        </w:rPr>
        <w:t>材料</w:t>
      </w:r>
      <w:r>
        <w:rPr>
          <w:rFonts w:ascii="宋体" w:hAnsi="宋体" w:hint="eastAsia"/>
          <w:sz w:val="24"/>
        </w:rPr>
        <w:t>（</w:t>
      </w:r>
      <w:r w:rsidRPr="008E070B">
        <w:rPr>
          <w:rFonts w:ascii="宋体" w:hAnsi="宋体" w:hint="eastAsia"/>
          <w:sz w:val="24"/>
        </w:rPr>
        <w:t>设备</w:t>
      </w:r>
      <w:r>
        <w:rPr>
          <w:rFonts w:ascii="宋体" w:hAnsi="宋体" w:hint="eastAsia"/>
          <w:sz w:val="24"/>
        </w:rPr>
        <w:t>）暂</w:t>
      </w:r>
      <w:r w:rsidRPr="008E070B">
        <w:rPr>
          <w:rFonts w:ascii="宋体" w:hAnsi="宋体" w:hint="eastAsia"/>
          <w:sz w:val="24"/>
        </w:rPr>
        <w:t>估价价格差额结算时只计取税金。</w:t>
      </w:r>
    </w:p>
    <w:p w:rsidR="00FA36CB" w:rsidRDefault="00FA36CB" w:rsidP="00FA36CB">
      <w:pPr>
        <w:spacing w:line="480" w:lineRule="auto"/>
        <w:ind w:firstLineChars="200" w:firstLine="480"/>
        <w:rPr>
          <w:rFonts w:ascii="宋体" w:hAnsi="宋体" w:hint="eastAsia"/>
          <w:sz w:val="24"/>
        </w:rPr>
      </w:pPr>
      <w:r>
        <w:rPr>
          <w:rFonts w:ascii="宋体" w:hAnsi="宋体" w:hint="eastAsia"/>
          <w:sz w:val="24"/>
        </w:rPr>
        <w:t>（</w:t>
      </w:r>
      <w:r w:rsidRPr="008E070B">
        <w:rPr>
          <w:rFonts w:ascii="宋体" w:hAnsi="宋体" w:hint="eastAsia"/>
          <w:sz w:val="24"/>
        </w:rPr>
        <w:t>六</w:t>
      </w:r>
      <w:r>
        <w:rPr>
          <w:rFonts w:ascii="宋体" w:hAnsi="宋体" w:hint="eastAsia"/>
          <w:sz w:val="24"/>
        </w:rPr>
        <w:t>）</w:t>
      </w:r>
      <w:r w:rsidRPr="008E070B">
        <w:rPr>
          <w:rFonts w:ascii="宋体" w:hAnsi="宋体" w:hint="eastAsia"/>
          <w:sz w:val="24"/>
        </w:rPr>
        <w:t>风险幅度确定原则</w:t>
      </w:r>
      <w:r>
        <w:rPr>
          <w:rFonts w:ascii="宋体" w:hAnsi="宋体" w:hint="eastAsia"/>
          <w:sz w:val="24"/>
        </w:rPr>
        <w:t>：</w:t>
      </w:r>
      <w:r w:rsidRPr="008E070B">
        <w:rPr>
          <w:rFonts w:ascii="宋体" w:hAnsi="宋体" w:hint="eastAsia"/>
          <w:sz w:val="24"/>
        </w:rPr>
        <w:t>风险幅度均以材料</w:t>
      </w:r>
      <w:r>
        <w:rPr>
          <w:rFonts w:ascii="宋体" w:hAnsi="宋体" w:hint="eastAsia"/>
          <w:sz w:val="24"/>
        </w:rPr>
        <w:t>（</w:t>
      </w:r>
      <w:r w:rsidRPr="008E070B">
        <w:rPr>
          <w:rFonts w:ascii="宋体" w:hAnsi="宋体" w:hint="eastAsia"/>
          <w:sz w:val="24"/>
        </w:rPr>
        <w:t>设各</w:t>
      </w:r>
      <w:r>
        <w:rPr>
          <w:rFonts w:ascii="宋体" w:hAnsi="宋体" w:hint="eastAsia"/>
          <w:sz w:val="24"/>
        </w:rPr>
        <w:t>）</w:t>
      </w:r>
      <w:r w:rsidRPr="008E070B">
        <w:rPr>
          <w:rFonts w:ascii="宋体" w:hAnsi="宋体" w:hint="eastAsia"/>
          <w:sz w:val="24"/>
        </w:rPr>
        <w:t>、机械台班等对应除</w:t>
      </w:r>
      <w:proofErr w:type="gramStart"/>
      <w:r w:rsidRPr="008E070B">
        <w:rPr>
          <w:rFonts w:ascii="宋体" w:hAnsi="宋体" w:hint="eastAsia"/>
          <w:sz w:val="24"/>
        </w:rPr>
        <w:t>税单价</w:t>
      </w:r>
      <w:proofErr w:type="gramEnd"/>
      <w:r w:rsidRPr="008E070B">
        <w:rPr>
          <w:rFonts w:ascii="宋体" w:hAnsi="宋体" w:hint="eastAsia"/>
          <w:sz w:val="24"/>
        </w:rPr>
        <w:t>为依据计算</w:t>
      </w:r>
      <w:r>
        <w:rPr>
          <w:rFonts w:ascii="宋体" w:hAnsi="宋体" w:hint="eastAsia"/>
          <w:sz w:val="24"/>
        </w:rPr>
        <w:t>。</w:t>
      </w:r>
      <w:r w:rsidRPr="008E070B">
        <w:rPr>
          <w:rFonts w:ascii="宋体" w:hAnsi="宋体" w:hint="eastAsia"/>
          <w:sz w:val="24"/>
        </w:rPr>
        <w:t>政策性人工费调整的费用差额不作为计取各项费用的计算基础</w:t>
      </w:r>
      <w:r>
        <w:rPr>
          <w:rFonts w:ascii="宋体" w:hAnsi="宋体" w:hint="eastAsia"/>
          <w:sz w:val="24"/>
        </w:rPr>
        <w:t>，</w:t>
      </w:r>
      <w:r w:rsidRPr="008E070B">
        <w:rPr>
          <w:rFonts w:ascii="宋体" w:hAnsi="宋体" w:hint="eastAsia"/>
          <w:sz w:val="24"/>
        </w:rPr>
        <w:t>仅计取税全。</w:t>
      </w:r>
    </w:p>
    <w:p w:rsidR="00FA36CB" w:rsidRPr="008E070B" w:rsidRDefault="00FA36CB" w:rsidP="00FA36CB">
      <w:pPr>
        <w:spacing w:line="480" w:lineRule="auto"/>
        <w:ind w:firstLineChars="200" w:firstLine="480"/>
        <w:rPr>
          <w:rFonts w:ascii="宋体" w:hAnsi="宋体" w:hint="eastAsia"/>
          <w:sz w:val="24"/>
        </w:rPr>
      </w:pPr>
      <w:r>
        <w:rPr>
          <w:rFonts w:ascii="宋体" w:hAnsi="宋体" w:hint="eastAsia"/>
          <w:sz w:val="24"/>
        </w:rPr>
        <w:lastRenderedPageBreak/>
        <w:t>（</w:t>
      </w:r>
      <w:r w:rsidRPr="008E070B">
        <w:rPr>
          <w:rFonts w:ascii="宋体" w:hAnsi="宋体" w:hint="eastAsia"/>
          <w:sz w:val="24"/>
        </w:rPr>
        <w:t>七</w:t>
      </w:r>
      <w:r>
        <w:rPr>
          <w:rFonts w:ascii="宋体" w:hAnsi="宋体" w:hint="eastAsia"/>
          <w:sz w:val="24"/>
        </w:rPr>
        <w:t>）《</w:t>
      </w:r>
      <w:r w:rsidRPr="008E070B">
        <w:rPr>
          <w:rFonts w:ascii="宋体" w:hAnsi="宋体" w:hint="eastAsia"/>
          <w:sz w:val="24"/>
        </w:rPr>
        <w:t>云南省建设工程材料</w:t>
      </w:r>
      <w:r>
        <w:rPr>
          <w:rFonts w:ascii="宋体" w:hAnsi="宋体" w:hint="eastAsia"/>
          <w:sz w:val="24"/>
        </w:rPr>
        <w:t>（</w:t>
      </w:r>
      <w:r w:rsidRPr="008E070B">
        <w:rPr>
          <w:rFonts w:ascii="宋体" w:hAnsi="宋体" w:hint="eastAsia"/>
          <w:sz w:val="24"/>
        </w:rPr>
        <w:t>设备</w:t>
      </w:r>
      <w:r>
        <w:rPr>
          <w:rFonts w:ascii="宋体" w:hAnsi="宋体" w:hint="eastAsia"/>
          <w:sz w:val="24"/>
        </w:rPr>
        <w:t>）</w:t>
      </w:r>
      <w:r w:rsidRPr="008E070B">
        <w:rPr>
          <w:rFonts w:ascii="宋体" w:hAnsi="宋体" w:hint="eastAsia"/>
          <w:sz w:val="24"/>
        </w:rPr>
        <w:t>价格信息</w:t>
      </w:r>
      <w:r>
        <w:rPr>
          <w:rFonts w:ascii="宋体" w:hAnsi="宋体" w:hint="eastAsia"/>
          <w:sz w:val="24"/>
        </w:rPr>
        <w:t>》（</w:t>
      </w:r>
      <w:r w:rsidRPr="008E070B">
        <w:rPr>
          <w:rFonts w:ascii="宋体" w:hAnsi="宋体" w:hint="eastAsia"/>
          <w:sz w:val="24"/>
        </w:rPr>
        <w:t>营改增版</w:t>
      </w:r>
      <w:r>
        <w:rPr>
          <w:rFonts w:ascii="宋体" w:hAnsi="宋体" w:hint="eastAsia"/>
          <w:sz w:val="24"/>
        </w:rPr>
        <w:t>）</w:t>
      </w:r>
      <w:r w:rsidRPr="008E070B">
        <w:rPr>
          <w:rFonts w:ascii="宋体" w:hAnsi="宋体" w:hint="eastAsia"/>
          <w:sz w:val="24"/>
        </w:rPr>
        <w:t>中的除税材料</w:t>
      </w:r>
      <w:r>
        <w:rPr>
          <w:rFonts w:ascii="宋体" w:hAnsi="宋体" w:hint="eastAsia"/>
          <w:sz w:val="24"/>
        </w:rPr>
        <w:t>（</w:t>
      </w:r>
      <w:r w:rsidRPr="008E070B">
        <w:rPr>
          <w:rFonts w:ascii="宋体" w:hAnsi="宋体" w:hint="eastAsia"/>
          <w:sz w:val="24"/>
        </w:rPr>
        <w:t>设</w:t>
      </w:r>
      <w:r>
        <w:rPr>
          <w:rFonts w:ascii="宋体" w:hAnsi="宋体" w:hint="eastAsia"/>
          <w:sz w:val="24"/>
        </w:rPr>
        <w:t>备）</w:t>
      </w:r>
      <w:r w:rsidRPr="008E070B">
        <w:rPr>
          <w:rFonts w:ascii="宋体" w:hAnsi="宋体" w:hint="eastAsia"/>
          <w:sz w:val="24"/>
        </w:rPr>
        <w:t>市场信息价格</w:t>
      </w:r>
      <w:r>
        <w:rPr>
          <w:rFonts w:ascii="宋体" w:hAnsi="宋体" w:hint="eastAsia"/>
          <w:sz w:val="24"/>
        </w:rPr>
        <w:t>，</w:t>
      </w:r>
      <w:r w:rsidRPr="008E070B">
        <w:rPr>
          <w:rFonts w:ascii="宋体" w:hAnsi="宋体" w:hint="eastAsia"/>
          <w:sz w:val="24"/>
        </w:rPr>
        <w:t>包括除税的材料</w:t>
      </w:r>
      <w:r>
        <w:rPr>
          <w:rFonts w:ascii="宋体" w:hAnsi="宋体" w:hint="eastAsia"/>
          <w:sz w:val="24"/>
        </w:rPr>
        <w:t>（</w:t>
      </w:r>
      <w:r w:rsidRPr="008E070B">
        <w:rPr>
          <w:rFonts w:ascii="宋体" w:hAnsi="宋体" w:hint="eastAsia"/>
          <w:sz w:val="24"/>
        </w:rPr>
        <w:t>设备</w:t>
      </w:r>
      <w:r>
        <w:rPr>
          <w:rFonts w:ascii="宋体" w:hAnsi="宋体" w:hint="eastAsia"/>
          <w:sz w:val="24"/>
        </w:rPr>
        <w:t>）</w:t>
      </w:r>
      <w:r w:rsidRPr="008E070B">
        <w:rPr>
          <w:rFonts w:ascii="宋体" w:hAnsi="宋体" w:hint="eastAsia"/>
          <w:sz w:val="24"/>
        </w:rPr>
        <w:t>原价、运杂费、运输损耗费和采购保管</w:t>
      </w:r>
      <w:r>
        <w:rPr>
          <w:rFonts w:ascii="宋体" w:hAnsi="宋体" w:hint="eastAsia"/>
          <w:sz w:val="24"/>
        </w:rPr>
        <w:t>费</w:t>
      </w:r>
      <w:r w:rsidRPr="008E070B">
        <w:rPr>
          <w:rFonts w:ascii="宋体" w:hAnsi="宋体" w:hint="eastAsia"/>
          <w:sz w:val="24"/>
        </w:rPr>
        <w:t>。</w:t>
      </w:r>
    </w:p>
    <w:p w:rsidR="00FA36CB" w:rsidRDefault="00FA36CB" w:rsidP="00FA36CB">
      <w:pPr>
        <w:spacing w:line="480" w:lineRule="auto"/>
        <w:ind w:firstLineChars="200" w:firstLine="480"/>
        <w:rPr>
          <w:rFonts w:ascii="宋体" w:hAnsi="宋体"/>
          <w:sz w:val="24"/>
        </w:rPr>
      </w:pPr>
      <w:r w:rsidRPr="00D6204E">
        <w:rPr>
          <w:rFonts w:ascii="宋体" w:hAnsi="宋体" w:hint="eastAsia"/>
          <w:sz w:val="24"/>
        </w:rPr>
        <w:t>六、现行造价管理办法中与本实施意見内容不一致的地方， 以本实施意见为准 。</w:t>
      </w:r>
    </w:p>
    <w:p w:rsidR="007B32F7" w:rsidRPr="00FA36CB" w:rsidRDefault="00FA36CB" w:rsidP="00FA36CB">
      <w:pPr>
        <w:spacing w:line="480" w:lineRule="auto"/>
        <w:ind w:firstLineChars="200" w:firstLine="480"/>
        <w:rPr>
          <w:rFonts w:ascii="宋体" w:hAnsi="宋体"/>
          <w:sz w:val="24"/>
        </w:rPr>
      </w:pPr>
      <w:r w:rsidRPr="00D6204E">
        <w:rPr>
          <w:rFonts w:ascii="宋体" w:hAnsi="宋体" w:hint="eastAsia"/>
          <w:sz w:val="24"/>
        </w:rPr>
        <w:t>七、本实施意见自2016年5月1日起执行，尚未开标且不能在2016年4月30日前完成合同签订的依法进行招标的项目， 招标文件及招标控制价编制均应按本实施意见要求执行。</w:t>
      </w:r>
      <w:bookmarkStart w:id="5" w:name="_GoBack"/>
      <w:bookmarkEnd w:id="5"/>
    </w:p>
    <w:sectPr w:rsidR="007B32F7" w:rsidRPr="00FA3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6CB"/>
    <w:rsid w:val="007B32F7"/>
    <w:rsid w:val="00FA3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8D2F0-C1C9-441E-B8FC-9BA04A46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6CB"/>
    <w:pPr>
      <w:widowControl w:val="0"/>
      <w:jc w:val="both"/>
    </w:pPr>
    <w:rPr>
      <w:rFonts w:ascii="Calibri" w:eastAsia="宋体" w:hAnsi="Calibri" w:cs="Times New Roman"/>
    </w:rPr>
  </w:style>
  <w:style w:type="paragraph" w:styleId="1">
    <w:name w:val="heading 1"/>
    <w:basedOn w:val="a"/>
    <w:next w:val="a"/>
    <w:link w:val="1Char"/>
    <w:uiPriority w:val="9"/>
    <w:qFormat/>
    <w:rsid w:val="00FA36C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A36CB"/>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455</Words>
  <Characters>2600</Characters>
  <Application>Microsoft Office Word</Application>
  <DocSecurity>0</DocSecurity>
  <Lines>21</Lines>
  <Paragraphs>6</Paragraphs>
  <ScaleCrop>false</ScaleCrop>
  <Company>Sky123.Org</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2016-12-08T11:43:00Z</dcterms:created>
  <dcterms:modified xsi:type="dcterms:W3CDTF">2016-12-08T11:43:00Z</dcterms:modified>
</cp:coreProperties>
</file>